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D9" w:rsidRPr="008616E4" w:rsidRDefault="001135D9" w:rsidP="001135D9">
      <w:pPr>
        <w:pBdr>
          <w:bottom w:val="single" w:sz="4" w:space="1" w:color="auto"/>
        </w:pBdr>
        <w:spacing w:before="1800" w:after="240"/>
        <w:rPr>
          <w:rFonts w:ascii="Helvetica" w:hAnsi="Helvetica"/>
          <w:b/>
          <w:sz w:val="40"/>
          <w:szCs w:val="40"/>
          <w:lang w:val="nl-BE"/>
        </w:rPr>
      </w:pPr>
      <w:r w:rsidRPr="008616E4">
        <w:rPr>
          <w:rFonts w:ascii="Helvetica" w:hAnsi="Helvetica"/>
          <w:b/>
          <w:sz w:val="40"/>
          <w:szCs w:val="40"/>
          <w:lang w:val="nl-BE"/>
        </w:rPr>
        <w:t xml:space="preserve">Invoerafspraken </w:t>
      </w:r>
      <w:r w:rsidR="00790770">
        <w:rPr>
          <w:rFonts w:ascii="Helvetica" w:hAnsi="Helvetica"/>
          <w:b/>
          <w:sz w:val="40"/>
          <w:szCs w:val="40"/>
          <w:lang w:val="nl-BE"/>
        </w:rPr>
        <w:t>taalcursussen</w:t>
      </w:r>
      <w:r w:rsidRPr="008616E4">
        <w:rPr>
          <w:rFonts w:ascii="Helvetica" w:hAnsi="Helvetica"/>
          <w:b/>
          <w:sz w:val="40"/>
          <w:szCs w:val="40"/>
          <w:lang w:val="nl-BE"/>
        </w:rPr>
        <w:t xml:space="preserve"> </w:t>
      </w:r>
      <w:r w:rsidRPr="008616E4">
        <w:rPr>
          <w:rFonts w:ascii="Helvetica" w:hAnsi="Helvetica"/>
          <w:b/>
          <w:sz w:val="40"/>
          <w:szCs w:val="40"/>
          <w:lang w:val="nl-BE"/>
        </w:rPr>
        <w:fldChar w:fldCharType="begin"/>
      </w:r>
      <w:r w:rsidRPr="008616E4">
        <w:rPr>
          <w:rFonts w:ascii="Helvetica" w:hAnsi="Helvetica"/>
          <w:b/>
          <w:sz w:val="40"/>
          <w:szCs w:val="40"/>
          <w:lang w:val="nl-BE"/>
        </w:rPr>
        <w:instrText xml:space="preserve"> SUBJECT   \* MERGEFORMAT </w:instrText>
      </w:r>
      <w:r w:rsidRPr="008616E4">
        <w:rPr>
          <w:rFonts w:ascii="Helvetica" w:hAnsi="Helvetica"/>
          <w:b/>
          <w:sz w:val="40"/>
          <w:szCs w:val="40"/>
          <w:lang w:val="nl-BE"/>
        </w:rPr>
        <w:fldChar w:fldCharType="separate"/>
      </w:r>
      <w:r w:rsidRPr="008616E4">
        <w:rPr>
          <w:rFonts w:ascii="Helvetica" w:hAnsi="Helvetica"/>
          <w:b/>
          <w:sz w:val="40"/>
          <w:szCs w:val="40"/>
          <w:lang w:val="nl-BE"/>
        </w:rPr>
        <w:t>Open Vlacc</w:t>
      </w:r>
      <w:r w:rsidRPr="008616E4">
        <w:rPr>
          <w:rFonts w:ascii="Helvetica" w:hAnsi="Helvetica"/>
          <w:b/>
          <w:sz w:val="40"/>
          <w:szCs w:val="40"/>
          <w:lang w:val="nl-BE"/>
        </w:rPr>
        <w:fldChar w:fldCharType="end"/>
      </w:r>
    </w:p>
    <w:p w:rsidR="001135D9" w:rsidRPr="004F79A8" w:rsidRDefault="001135D9" w:rsidP="001135D9">
      <w:pPr>
        <w:shd w:val="clear" w:color="auto" w:fill="417F98"/>
        <w:rPr>
          <w:b/>
          <w:bCs/>
          <w:color w:val="FFFFFF"/>
          <w:lang w:val="nl-BE"/>
        </w:rPr>
      </w:pPr>
      <w:r>
        <w:rPr>
          <w:b/>
          <w:bCs/>
          <w:color w:val="FFFFFF"/>
          <w:lang w:val="nl-BE"/>
        </w:rPr>
        <w:t>v</w:t>
      </w:r>
      <w:r w:rsidRPr="004F79A8">
        <w:rPr>
          <w:b/>
          <w:bCs/>
          <w:color w:val="FFFFFF"/>
          <w:lang w:val="nl-BE"/>
        </w:rPr>
        <w:t>ersie</w:t>
      </w:r>
    </w:p>
    <w:p w:rsidR="001135D9" w:rsidRDefault="001135D9" w:rsidP="001135D9">
      <w:pPr>
        <w:ind w:left="2200" w:hanging="1066"/>
        <w:rPr>
          <w:lang w:val="nl-B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432"/>
        <w:gridCol w:w="6946"/>
      </w:tblGrid>
      <w:tr w:rsidR="001135D9" w:rsidTr="00C15B86"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5D9" w:rsidRPr="00EA2398" w:rsidRDefault="001135D9" w:rsidP="00C15B86">
            <w:pPr>
              <w:rPr>
                <w:b/>
                <w:sz w:val="16"/>
                <w:szCs w:val="16"/>
                <w:lang w:val="nl-BE"/>
              </w:rPr>
            </w:pPr>
            <w:r>
              <w:rPr>
                <w:b/>
                <w:sz w:val="16"/>
                <w:szCs w:val="16"/>
                <w:lang w:val="nl-BE"/>
              </w:rPr>
              <w:t>v</w:t>
            </w:r>
            <w:r w:rsidRPr="00EA2398">
              <w:rPr>
                <w:b/>
                <w:sz w:val="16"/>
                <w:szCs w:val="16"/>
                <w:lang w:val="nl-BE"/>
              </w:rPr>
              <w:t>ersie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5D9" w:rsidRPr="00EA2398" w:rsidRDefault="001135D9" w:rsidP="00C15B86">
            <w:pPr>
              <w:rPr>
                <w:b/>
                <w:sz w:val="16"/>
                <w:szCs w:val="16"/>
                <w:lang w:val="nl-BE"/>
              </w:rPr>
            </w:pPr>
            <w:r>
              <w:rPr>
                <w:b/>
                <w:sz w:val="16"/>
                <w:szCs w:val="16"/>
                <w:lang w:val="nl-BE"/>
              </w:rPr>
              <w:t>d</w:t>
            </w:r>
            <w:r w:rsidRPr="00EA2398">
              <w:rPr>
                <w:b/>
                <w:sz w:val="16"/>
                <w:szCs w:val="16"/>
                <w:lang w:val="nl-BE"/>
              </w:rPr>
              <w:t>atum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5D9" w:rsidRPr="00EA2398" w:rsidRDefault="001135D9" w:rsidP="00C15B86">
            <w:pPr>
              <w:rPr>
                <w:b/>
                <w:sz w:val="16"/>
                <w:szCs w:val="16"/>
                <w:lang w:val="nl-BE"/>
              </w:rPr>
            </w:pPr>
            <w:r>
              <w:rPr>
                <w:b/>
                <w:sz w:val="16"/>
                <w:szCs w:val="16"/>
                <w:lang w:val="nl-BE"/>
              </w:rPr>
              <w:t>o</w:t>
            </w:r>
            <w:r w:rsidRPr="00EA2398">
              <w:rPr>
                <w:b/>
                <w:sz w:val="16"/>
                <w:szCs w:val="16"/>
                <w:lang w:val="nl-BE"/>
              </w:rPr>
              <w:t>pmerkingen</w:t>
            </w:r>
          </w:p>
        </w:tc>
      </w:tr>
      <w:tr w:rsidR="001135D9" w:rsidRPr="00021891" w:rsidTr="00C15B86"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1135D9" w:rsidRDefault="00FA0065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1</w:t>
            </w:r>
          </w:p>
          <w:p w:rsidR="00263D07" w:rsidRDefault="00263D07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1.1</w:t>
            </w:r>
          </w:p>
          <w:p w:rsidR="001135D9" w:rsidRPr="00C67D4D" w:rsidRDefault="00021891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1.2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:rsidR="001135D9" w:rsidRDefault="00790770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Oktober 2013</w:t>
            </w:r>
          </w:p>
          <w:p w:rsidR="00263D07" w:rsidRDefault="00263D07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Februari 2014</w:t>
            </w:r>
          </w:p>
          <w:p w:rsidR="001135D9" w:rsidRPr="00C67D4D" w:rsidRDefault="00021891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Augustus 2016</w:t>
            </w:r>
          </w:p>
        </w:tc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1135D9" w:rsidRDefault="001553F3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G</w:t>
            </w:r>
            <w:r w:rsidR="00C15B86">
              <w:rPr>
                <w:sz w:val="16"/>
                <w:szCs w:val="16"/>
                <w:lang w:val="nl-BE"/>
              </w:rPr>
              <w:t>oed</w:t>
            </w:r>
            <w:r w:rsidR="00241853">
              <w:rPr>
                <w:sz w:val="16"/>
                <w:szCs w:val="16"/>
                <w:lang w:val="nl-BE"/>
              </w:rPr>
              <w:t xml:space="preserve">gekeurd </w:t>
            </w:r>
            <w:r w:rsidR="00C15B86">
              <w:rPr>
                <w:sz w:val="16"/>
                <w:szCs w:val="16"/>
                <w:lang w:val="nl-BE"/>
              </w:rPr>
              <w:t xml:space="preserve"> </w:t>
            </w:r>
            <w:proofErr w:type="spellStart"/>
            <w:r w:rsidR="001135D9">
              <w:rPr>
                <w:sz w:val="16"/>
                <w:szCs w:val="16"/>
                <w:lang w:val="nl-BE"/>
              </w:rPr>
              <w:t>Cata</w:t>
            </w:r>
            <w:r w:rsidR="00790770">
              <w:rPr>
                <w:sz w:val="16"/>
                <w:szCs w:val="16"/>
                <w:lang w:val="nl-BE"/>
              </w:rPr>
              <w:t>lografievergadering</w:t>
            </w:r>
            <w:proofErr w:type="spellEnd"/>
            <w:r w:rsidR="00790770">
              <w:rPr>
                <w:sz w:val="16"/>
                <w:szCs w:val="16"/>
                <w:lang w:val="nl-BE"/>
              </w:rPr>
              <w:t xml:space="preserve"> oktober 2013</w:t>
            </w:r>
          </w:p>
          <w:p w:rsidR="00263D07" w:rsidRDefault="00263D07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Reeksveld= veld 490</w:t>
            </w:r>
          </w:p>
          <w:p w:rsidR="001135D9" w:rsidRPr="00C67D4D" w:rsidRDefault="00021891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Aanpassing keuze taal 008</w:t>
            </w:r>
          </w:p>
        </w:tc>
      </w:tr>
      <w:tr w:rsidR="001135D9" w:rsidRPr="00021891" w:rsidTr="00C15B86">
        <w:tc>
          <w:tcPr>
            <w:tcW w:w="383" w:type="pct"/>
            <w:vAlign w:val="center"/>
          </w:tcPr>
          <w:p w:rsidR="001135D9" w:rsidRDefault="00AE59F2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2</w:t>
            </w:r>
          </w:p>
          <w:p w:rsidR="00EA4F48" w:rsidRPr="00C67D4D" w:rsidRDefault="00EA4F48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2.1</w:t>
            </w:r>
          </w:p>
        </w:tc>
        <w:tc>
          <w:tcPr>
            <w:tcW w:w="789" w:type="pct"/>
            <w:vAlign w:val="center"/>
          </w:tcPr>
          <w:p w:rsidR="001135D9" w:rsidRDefault="00AE59F2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Juni 2018</w:t>
            </w:r>
          </w:p>
          <w:p w:rsidR="00EA4F48" w:rsidRPr="00C67D4D" w:rsidRDefault="00EA4F48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November 2018</w:t>
            </w:r>
          </w:p>
        </w:tc>
        <w:tc>
          <w:tcPr>
            <w:tcW w:w="3827" w:type="pct"/>
            <w:vAlign w:val="center"/>
          </w:tcPr>
          <w:p w:rsidR="001135D9" w:rsidRDefault="00AE59F2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RDA update</w:t>
            </w:r>
          </w:p>
          <w:p w:rsidR="00EA4F48" w:rsidRPr="00C67D4D" w:rsidRDefault="00EA4F48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Toevoeging taalannotatie Belgisch-Nederlands</w:t>
            </w:r>
          </w:p>
        </w:tc>
      </w:tr>
      <w:tr w:rsidR="000D71AE" w:rsidRPr="00021891" w:rsidTr="00C15B86">
        <w:tc>
          <w:tcPr>
            <w:tcW w:w="383" w:type="pct"/>
            <w:vAlign w:val="center"/>
          </w:tcPr>
          <w:p w:rsidR="000D71AE" w:rsidRDefault="000D71AE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2.2</w:t>
            </w:r>
          </w:p>
        </w:tc>
        <w:tc>
          <w:tcPr>
            <w:tcW w:w="789" w:type="pct"/>
            <w:vAlign w:val="center"/>
          </w:tcPr>
          <w:p w:rsidR="000D71AE" w:rsidRDefault="00133D96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Juni</w:t>
            </w:r>
            <w:r w:rsidR="000D71AE">
              <w:rPr>
                <w:sz w:val="16"/>
                <w:szCs w:val="16"/>
                <w:lang w:val="nl-BE"/>
              </w:rPr>
              <w:t xml:space="preserve"> 2021</w:t>
            </w:r>
          </w:p>
        </w:tc>
        <w:tc>
          <w:tcPr>
            <w:tcW w:w="3827" w:type="pct"/>
            <w:vAlign w:val="center"/>
          </w:tcPr>
          <w:p w:rsidR="008F154E" w:rsidRDefault="002376D1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Nieuw veld: T</w:t>
            </w:r>
            <w:r w:rsidR="000D71AE">
              <w:rPr>
                <w:sz w:val="16"/>
                <w:szCs w:val="16"/>
                <w:lang w:val="nl-BE"/>
              </w:rPr>
              <w:t>aalniveau</w:t>
            </w:r>
          </w:p>
        </w:tc>
      </w:tr>
      <w:tr w:rsidR="008F154E" w:rsidRPr="00021891" w:rsidTr="00C15B86">
        <w:tc>
          <w:tcPr>
            <w:tcW w:w="383" w:type="pct"/>
            <w:vAlign w:val="center"/>
          </w:tcPr>
          <w:p w:rsidR="008F154E" w:rsidRDefault="008F154E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2.3</w:t>
            </w:r>
          </w:p>
        </w:tc>
        <w:tc>
          <w:tcPr>
            <w:tcW w:w="789" w:type="pct"/>
            <w:vAlign w:val="center"/>
          </w:tcPr>
          <w:p w:rsidR="008F154E" w:rsidRDefault="008F154E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Juli 2022</w:t>
            </w:r>
          </w:p>
        </w:tc>
        <w:tc>
          <w:tcPr>
            <w:tcW w:w="3827" w:type="pct"/>
            <w:vAlign w:val="center"/>
          </w:tcPr>
          <w:p w:rsidR="008F154E" w:rsidRDefault="008F154E" w:rsidP="00C15B86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Taalpunt als Keurmerk</w:t>
            </w:r>
          </w:p>
        </w:tc>
      </w:tr>
    </w:tbl>
    <w:p w:rsidR="001135D9" w:rsidRDefault="001135D9" w:rsidP="001135D9">
      <w:pPr>
        <w:rPr>
          <w:lang w:val="nl-BE"/>
        </w:rPr>
      </w:pPr>
    </w:p>
    <w:p w:rsidR="001135D9" w:rsidRPr="007D245A" w:rsidRDefault="001135D9" w:rsidP="001135D9">
      <w:pPr>
        <w:shd w:val="clear" w:color="auto" w:fill="417F98"/>
        <w:rPr>
          <w:b/>
          <w:bCs/>
          <w:color w:val="FFFFFF"/>
          <w:lang w:val="nl-BE"/>
        </w:rPr>
      </w:pPr>
      <w:r w:rsidRPr="007D245A">
        <w:rPr>
          <w:b/>
          <w:bCs/>
          <w:color w:val="FFFFFF"/>
          <w:lang w:val="nl-BE"/>
        </w:rPr>
        <w:t>auteurs</w:t>
      </w:r>
    </w:p>
    <w:p w:rsidR="001135D9" w:rsidRDefault="001135D9" w:rsidP="001135D9">
      <w:pPr>
        <w:rPr>
          <w:lang w:val="nl-B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135D9" w:rsidRPr="00F22F6E" w:rsidTr="00C15B8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5D9" w:rsidRDefault="001135D9" w:rsidP="00C15B86">
            <w:pPr>
              <w:rPr>
                <w:lang w:val="nl-BE"/>
              </w:rPr>
            </w:pPr>
            <w:r>
              <w:rPr>
                <w:lang w:val="nl-BE"/>
              </w:rPr>
              <w:t>Bibnet</w:t>
            </w:r>
          </w:p>
        </w:tc>
      </w:tr>
    </w:tbl>
    <w:p w:rsidR="001135D9" w:rsidRDefault="001135D9" w:rsidP="001135D9">
      <w:pPr>
        <w:rPr>
          <w:lang w:val="nl-BE"/>
        </w:rPr>
      </w:pPr>
    </w:p>
    <w:p w:rsidR="001135D9" w:rsidRPr="00B3513B" w:rsidRDefault="001135D9" w:rsidP="00113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lang w:val="nl-BE"/>
        </w:rPr>
      </w:pPr>
      <w:r w:rsidRPr="00B3513B">
        <w:rPr>
          <w:i/>
          <w:lang w:val="nl-BE"/>
        </w:rPr>
        <w:t xml:space="preserve">op dit werk is een </w:t>
      </w:r>
      <w:hyperlink r:id="rId8" w:history="1">
        <w:r w:rsidRPr="00B3513B">
          <w:rPr>
            <w:rStyle w:val="Hyperlink"/>
            <w:i/>
            <w:lang w:val="nl-BE"/>
          </w:rPr>
          <w:t xml:space="preserve">Creative </w:t>
        </w:r>
        <w:proofErr w:type="spellStart"/>
        <w:r w:rsidRPr="00B3513B">
          <w:rPr>
            <w:rStyle w:val="Hyperlink"/>
            <w:i/>
            <w:lang w:val="nl-BE"/>
          </w:rPr>
          <w:t>Commons</w:t>
        </w:r>
        <w:proofErr w:type="spellEnd"/>
        <w:r w:rsidRPr="00B3513B">
          <w:rPr>
            <w:rStyle w:val="Hyperlink"/>
            <w:i/>
            <w:lang w:val="nl-BE"/>
          </w:rPr>
          <w:t xml:space="preserve"> Licentie</w:t>
        </w:r>
      </w:hyperlink>
      <w:r w:rsidRPr="00B3513B">
        <w:rPr>
          <w:i/>
          <w:lang w:val="nl-BE"/>
        </w:rPr>
        <w:t xml:space="preserve"> van toepassing</w:t>
      </w:r>
    </w:p>
    <w:p w:rsidR="001135D9" w:rsidRDefault="001135D9" w:rsidP="00113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>
        <w:rPr>
          <w:noProof/>
          <w:color w:val="0000FF"/>
          <w:lang w:val="nl-BE" w:eastAsia="nl-BE"/>
        </w:rPr>
        <w:drawing>
          <wp:inline distT="0" distB="0" distL="0" distR="0" wp14:anchorId="1DC8F2BD" wp14:editId="41150EA2">
            <wp:extent cx="1114425" cy="390525"/>
            <wp:effectExtent l="0" t="0" r="9525" b="9525"/>
            <wp:docPr id="1" name="Afbeelding 1" descr="somerights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omerights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9" w:rsidRDefault="001135D9" w:rsidP="001135D9">
      <w:pPr>
        <w:rPr>
          <w:lang w:val="nl-BE"/>
        </w:rPr>
      </w:pPr>
    </w:p>
    <w:p w:rsidR="001135D9" w:rsidRDefault="001135D9" w:rsidP="001135D9">
      <w:pPr>
        <w:rPr>
          <w:lang w:val="nl-BE"/>
        </w:rPr>
      </w:pPr>
    </w:p>
    <w:p w:rsidR="001135D9" w:rsidRPr="00133D96" w:rsidRDefault="00C15B86" w:rsidP="00133D96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bookmarkStart w:id="0" w:name="_Toc343093317" w:displacedByCustomXml="next"/>
    <w:sdt>
      <w:sdtPr>
        <w:rPr>
          <w:rFonts w:ascii="Verdana" w:eastAsia="Times New Roman" w:hAnsi="Verdana" w:cs="Lucida Sans Unicode"/>
          <w:b w:val="0"/>
          <w:bCs w:val="0"/>
          <w:color w:val="auto"/>
          <w:sz w:val="20"/>
          <w:szCs w:val="24"/>
          <w:lang w:val="nl-NL" w:eastAsia="en-US"/>
        </w:rPr>
        <w:id w:val="1669368868"/>
        <w:docPartObj>
          <w:docPartGallery w:val="Table of Contents"/>
          <w:docPartUnique/>
        </w:docPartObj>
      </w:sdtPr>
      <w:sdtEndPr/>
      <w:sdtContent>
        <w:p w:rsidR="002D1452" w:rsidRPr="00133D96" w:rsidRDefault="002D1452">
          <w:pPr>
            <w:pStyle w:val="Kopvaninhoudsopgave"/>
            <w:rPr>
              <w:color w:val="000000" w:themeColor="text1"/>
            </w:rPr>
          </w:pPr>
          <w:r w:rsidRPr="00133D96">
            <w:rPr>
              <w:color w:val="000000" w:themeColor="text1"/>
              <w:lang w:val="nl-NL"/>
            </w:rPr>
            <w:t>Inhoud</w:t>
          </w:r>
        </w:p>
        <w:p w:rsidR="008F154E" w:rsidRDefault="002D1452">
          <w:pPr>
            <w:pStyle w:val="Inhopg1"/>
            <w:tabs>
              <w:tab w:val="left" w:pos="567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val="nl-BE"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079078" w:history="1">
            <w:r w:rsidR="008F154E" w:rsidRPr="00B52B1B">
              <w:rPr>
                <w:rStyle w:val="Hyperlink"/>
                <w:noProof/>
              </w:rPr>
              <w:t>1</w:t>
            </w:r>
            <w:r w:rsidR="008F154E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Inleiding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_Toc108079078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3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079" w:history="1">
            <w:r w:rsidR="008F154E" w:rsidRPr="00B52B1B">
              <w:rPr>
                <w:rStyle w:val="Hyperlink"/>
                <w:noProof/>
              </w:rPr>
              <w:t>1.1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Algemene opmerkingen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_Toc108079079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3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080" w:history="1">
            <w:r w:rsidR="008F154E" w:rsidRPr="00B52B1B">
              <w:rPr>
                <w:rStyle w:val="Hyperlink"/>
                <w:noProof/>
              </w:rPr>
              <w:t>1.2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Bronnen voor de beschrijving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_Toc108079080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3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1"/>
            <w:tabs>
              <w:tab w:val="left" w:pos="567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val="nl-BE" w:eastAsia="nl-BE"/>
            </w:rPr>
          </w:pPr>
          <w:hyperlink w:anchor="_Toc108079081" w:history="1">
            <w:r w:rsidR="008F154E" w:rsidRPr="00B52B1B">
              <w:rPr>
                <w:rStyle w:val="Hyperlink"/>
                <w:noProof/>
              </w:rPr>
              <w:t>2</w:t>
            </w:r>
            <w:r w:rsidR="008F154E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Gecontroleerde vaste velden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_Toc108079081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3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082" w:history="1">
            <w:r w:rsidR="008F154E" w:rsidRPr="00B52B1B">
              <w:rPr>
                <w:rStyle w:val="Hyperlink"/>
                <w:noProof/>
              </w:rPr>
              <w:t>2.1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Formaat ,  recordtype en bibliografisch type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_Toc108079082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3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083" w:history="1">
            <w:r w:rsidR="008F154E" w:rsidRPr="00B52B1B">
              <w:rPr>
                <w:rStyle w:val="Hyperlink"/>
                <w:noProof/>
                <w:lang w:val="nl-BE"/>
              </w:rPr>
              <w:t>2.1.1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  <w:lang w:val="nl-BE"/>
              </w:rPr>
              <w:t>Formaat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_Toc108079083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3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084" w:history="1">
            <w:r w:rsidR="008F154E" w:rsidRPr="00B52B1B">
              <w:rPr>
                <w:rStyle w:val="Hyperlink"/>
                <w:noProof/>
                <w:lang w:val="nl-NL"/>
              </w:rPr>
              <w:t>2.1.2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  <w:lang w:val="nl-NL"/>
              </w:rPr>
              <w:t>Recordtype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_Toc108079084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3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085" w:history="1">
            <w:r w:rsidR="008F154E" w:rsidRPr="00B52B1B">
              <w:rPr>
                <w:rStyle w:val="Hyperlink"/>
                <w:noProof/>
                <w:lang w:val="nl-NL"/>
              </w:rPr>
              <w:t>2.1.3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  <w:lang w:val="nl-NL"/>
              </w:rPr>
              <w:t>Bibliografisch type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_Toc108079085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3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086" w:history="1">
            <w:r w:rsidR="008F154E" w:rsidRPr="00B52B1B">
              <w:rPr>
                <w:rStyle w:val="Hyperlink"/>
                <w:noProof/>
              </w:rPr>
              <w:t>2.2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Taal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_Toc108079086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4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1"/>
            <w:tabs>
              <w:tab w:val="left" w:pos="567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val="nl-BE" w:eastAsia="nl-BE"/>
            </w:rPr>
          </w:pPr>
          <w:hyperlink w:anchor="_Toc108079087" w:history="1">
            <w:r w:rsidR="008F154E" w:rsidRPr="00B52B1B">
              <w:rPr>
                <w:rStyle w:val="Hyperlink"/>
                <w:noProof/>
              </w:rPr>
              <w:t>3</w:t>
            </w:r>
            <w:r w:rsidR="008F154E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Formele gegevensvelden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_Toc108079087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4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088" w:history="1">
            <w:r w:rsidR="008F154E" w:rsidRPr="00B52B1B">
              <w:rPr>
                <w:rStyle w:val="Hyperlink"/>
                <w:noProof/>
              </w:rPr>
              <w:t>3.1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Titelgegevens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_Toc108079088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4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089" w:history="1">
            <w:r w:rsidR="008F154E" w:rsidRPr="00B52B1B">
              <w:rPr>
                <w:rStyle w:val="Hyperlink"/>
                <w:noProof/>
              </w:rPr>
              <w:t>3.1.1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Publicatietitel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_Toc108079089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4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090" w:history="1">
            <w:r w:rsidR="008F154E" w:rsidRPr="00B52B1B">
              <w:rPr>
                <w:rStyle w:val="Hyperlink"/>
                <w:noProof/>
                <w:lang w:val="nl-BE"/>
              </w:rPr>
              <w:t>3.1.2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  <w:lang w:val="nl-BE"/>
              </w:rPr>
              <w:t>Paralleltitels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_Toc108079090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5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091" w:history="1">
            <w:r w:rsidR="008F154E" w:rsidRPr="00B52B1B">
              <w:rPr>
                <w:rStyle w:val="Hyperlink"/>
                <w:noProof/>
              </w:rPr>
              <w:t>3.1.3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Titelvarianten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_Toc108079091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5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092" w:history="1">
            <w:r w:rsidR="008F154E" w:rsidRPr="00B52B1B">
              <w:rPr>
                <w:rStyle w:val="Hyperlink"/>
                <w:noProof/>
              </w:rPr>
              <w:t>3.1.4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Materiaalaanduiding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_Toc108079092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5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093" w:history="1">
            <w:r w:rsidR="008F154E" w:rsidRPr="00B52B1B">
              <w:rPr>
                <w:rStyle w:val="Hyperlink"/>
                <w:noProof/>
              </w:rPr>
              <w:t>3.2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Impressum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_Toc108079093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6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094" w:history="1">
            <w:r w:rsidR="008F154E" w:rsidRPr="00B52B1B">
              <w:rPr>
                <w:rStyle w:val="Hyperlink"/>
                <w:noProof/>
              </w:rPr>
              <w:t>3.3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Collatie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_Toc108079094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6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095" w:history="1">
            <w:r w:rsidR="008F154E" w:rsidRPr="00B52B1B">
              <w:rPr>
                <w:rStyle w:val="Hyperlink"/>
                <w:noProof/>
              </w:rPr>
              <w:t>3.4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Reeksgegevens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_Toc108079095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7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096" w:history="1">
            <w:r w:rsidR="008F154E" w:rsidRPr="00B52B1B">
              <w:rPr>
                <w:rStyle w:val="Hyperlink"/>
                <w:noProof/>
              </w:rPr>
              <w:t>3.5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Annotaties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_Toc108079096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7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097" w:history="1">
            <w:r w:rsidR="008F154E" w:rsidRPr="00B52B1B">
              <w:rPr>
                <w:rStyle w:val="Hyperlink"/>
                <w:noProof/>
                <w:lang w:val="nl-NL"/>
              </w:rPr>
              <w:t>3.5.1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  <w:lang w:val="nl-NL"/>
              </w:rPr>
              <w:t>Annotatie betreffende de taal, doelgroep en niveau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_Toc108079097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7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098" w:history="1">
            <w:r w:rsidR="008F154E" w:rsidRPr="00B52B1B">
              <w:rPr>
                <w:rStyle w:val="Hyperlink"/>
                <w:noProof/>
                <w:lang w:val="nl-NL"/>
              </w:rPr>
              <w:t>3.5.2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  <w:lang w:val="nl-NL"/>
              </w:rPr>
              <w:t>Annotatie betreffende deeltitels of begeleidend materiaal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_Toc108079098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7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099" w:history="1">
            <w:r w:rsidR="008F154E" w:rsidRPr="00B52B1B">
              <w:rPr>
                <w:rStyle w:val="Hyperlink"/>
                <w:noProof/>
                <w:lang w:val="nl-NL"/>
              </w:rPr>
              <w:t>3.5.3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  <w:lang w:val="nl-NL"/>
              </w:rPr>
              <w:t>Annotatie betreffende de inhoud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_Toc108079099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7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100" w:history="1">
            <w:r w:rsidR="008F154E" w:rsidRPr="00B52B1B">
              <w:rPr>
                <w:rStyle w:val="Hyperlink"/>
                <w:noProof/>
              </w:rPr>
              <w:t>3.5.4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Keurmerk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_Toc108079100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8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101" w:history="1">
            <w:r w:rsidR="008F154E" w:rsidRPr="00B52B1B">
              <w:rPr>
                <w:rStyle w:val="Hyperlink"/>
                <w:noProof/>
              </w:rPr>
              <w:t>3.6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  <w:lang w:val="en-US"/>
              </w:rPr>
              <w:t>Ide</w:t>
            </w:r>
            <w:r w:rsidR="008F154E" w:rsidRPr="00B52B1B">
              <w:rPr>
                <w:rStyle w:val="Hyperlink"/>
                <w:noProof/>
              </w:rPr>
              <w:t>ntificerende nummers en prijsgegevens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_Toc108079101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9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102" w:history="1">
            <w:r w:rsidR="008F154E" w:rsidRPr="00B52B1B">
              <w:rPr>
                <w:rStyle w:val="Hyperlink"/>
                <w:noProof/>
              </w:rPr>
              <w:t>3.7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URL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_Toc108079102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10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1"/>
            <w:tabs>
              <w:tab w:val="left" w:pos="567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val="nl-BE" w:eastAsia="nl-BE"/>
            </w:rPr>
          </w:pPr>
          <w:hyperlink w:anchor="_Toc108079103" w:history="1">
            <w:r w:rsidR="008F154E" w:rsidRPr="00B52B1B">
              <w:rPr>
                <w:rStyle w:val="Hyperlink"/>
                <w:noProof/>
              </w:rPr>
              <w:t>4</w:t>
            </w:r>
            <w:r w:rsidR="008F154E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Inhoudelijke ontsluiting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_Toc108079103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10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104" w:history="1">
            <w:r w:rsidR="008F154E" w:rsidRPr="00B52B1B">
              <w:rPr>
                <w:rStyle w:val="Hyperlink"/>
                <w:noProof/>
              </w:rPr>
              <w:t>4.1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Doelgroep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_Toc108079104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10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105" w:history="1">
            <w:r w:rsidR="008F154E" w:rsidRPr="00B52B1B">
              <w:rPr>
                <w:rStyle w:val="Hyperlink"/>
                <w:noProof/>
              </w:rPr>
              <w:t>4.2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Onderwerpsontsluiting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_Toc108079105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11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106" w:history="1">
            <w:r w:rsidR="008F154E" w:rsidRPr="00B52B1B">
              <w:rPr>
                <w:rStyle w:val="Hyperlink"/>
                <w:noProof/>
                <w:lang w:val="nl-BE"/>
              </w:rPr>
              <w:t>4.2.1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  <w:lang w:val="nl-BE"/>
              </w:rPr>
              <w:t>Classificatieschema’s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_Toc108079106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11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108079107" w:history="1">
            <w:r w:rsidR="008F154E" w:rsidRPr="00B52B1B">
              <w:rPr>
                <w:rStyle w:val="Hyperlink"/>
                <w:noProof/>
                <w:lang w:val="nl-BE"/>
              </w:rPr>
              <w:t>4.2.2</w:t>
            </w:r>
            <w:r w:rsidR="008F15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  <w:lang w:val="nl-BE"/>
              </w:rPr>
              <w:t>Onderwerpen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_Toc108079107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11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  <w:lang w:val="nl-BE" w:eastAsia="nl-BE"/>
            </w:rPr>
          </w:pPr>
          <w:hyperlink w:anchor="_Toc108079108" w:history="1">
            <w:r w:rsidR="008F154E" w:rsidRPr="00B52B1B">
              <w:rPr>
                <w:rStyle w:val="Hyperlink"/>
                <w:noProof/>
              </w:rPr>
              <w:t>4.3</w:t>
            </w:r>
            <w:r w:rsidR="008F154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Taalniveau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_Toc108079108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11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8F154E" w:rsidRDefault="00035E21">
          <w:pPr>
            <w:pStyle w:val="Inhopg1"/>
            <w:tabs>
              <w:tab w:val="left" w:pos="567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sz w:val="22"/>
              <w:szCs w:val="22"/>
              <w:lang w:val="nl-BE" w:eastAsia="nl-BE"/>
            </w:rPr>
          </w:pPr>
          <w:hyperlink w:anchor="_Toc108079109" w:history="1">
            <w:r w:rsidR="008F154E" w:rsidRPr="00B52B1B">
              <w:rPr>
                <w:rStyle w:val="Hyperlink"/>
                <w:noProof/>
              </w:rPr>
              <w:t>5</w:t>
            </w:r>
            <w:r w:rsidR="008F154E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sz w:val="22"/>
                <w:szCs w:val="22"/>
                <w:lang w:val="nl-BE" w:eastAsia="nl-BE"/>
              </w:rPr>
              <w:tab/>
            </w:r>
            <w:r w:rsidR="008F154E" w:rsidRPr="00B52B1B">
              <w:rPr>
                <w:rStyle w:val="Hyperlink"/>
                <w:noProof/>
              </w:rPr>
              <w:t>Voorbeelden</w:t>
            </w:r>
            <w:r w:rsidR="008F154E">
              <w:rPr>
                <w:noProof/>
                <w:webHidden/>
              </w:rPr>
              <w:tab/>
            </w:r>
            <w:r w:rsidR="008F154E">
              <w:rPr>
                <w:noProof/>
                <w:webHidden/>
              </w:rPr>
              <w:fldChar w:fldCharType="begin"/>
            </w:r>
            <w:r w:rsidR="008F154E">
              <w:rPr>
                <w:noProof/>
                <w:webHidden/>
              </w:rPr>
              <w:instrText xml:space="preserve"> PAGEREF _Toc108079109 \h </w:instrText>
            </w:r>
            <w:r w:rsidR="008F154E">
              <w:rPr>
                <w:noProof/>
                <w:webHidden/>
              </w:rPr>
            </w:r>
            <w:r w:rsidR="008F154E">
              <w:rPr>
                <w:noProof/>
                <w:webHidden/>
              </w:rPr>
              <w:fldChar w:fldCharType="separate"/>
            </w:r>
            <w:r w:rsidR="008F154E">
              <w:rPr>
                <w:noProof/>
                <w:webHidden/>
              </w:rPr>
              <w:t>12</w:t>
            </w:r>
            <w:r w:rsidR="008F154E">
              <w:rPr>
                <w:noProof/>
                <w:webHidden/>
              </w:rPr>
              <w:fldChar w:fldCharType="end"/>
            </w:r>
          </w:hyperlink>
        </w:p>
        <w:p w:rsidR="002D1452" w:rsidRDefault="002D1452">
          <w:r>
            <w:rPr>
              <w:b/>
              <w:bCs/>
              <w:lang w:val="nl-NL"/>
            </w:rPr>
            <w:fldChar w:fldCharType="end"/>
          </w:r>
        </w:p>
      </w:sdtContent>
    </w:sdt>
    <w:p w:rsidR="001135D9" w:rsidRDefault="001135D9" w:rsidP="001135D9">
      <w:pPr>
        <w:pStyle w:val="Kop1"/>
      </w:pPr>
      <w:bookmarkStart w:id="1" w:name="_Toc108079078"/>
      <w:r>
        <w:lastRenderedPageBreak/>
        <w:t>Inleiding</w:t>
      </w:r>
      <w:bookmarkEnd w:id="0"/>
      <w:bookmarkEnd w:id="1"/>
    </w:p>
    <w:p w:rsidR="001135D9" w:rsidRDefault="001135D9" w:rsidP="00C12CC0">
      <w:pPr>
        <w:pStyle w:val="Kop2"/>
      </w:pPr>
      <w:bookmarkStart w:id="2" w:name="_Toc343093318"/>
      <w:bookmarkStart w:id="3" w:name="_Toc108079079"/>
      <w:r w:rsidRPr="00C12CC0">
        <w:t>Algemene</w:t>
      </w:r>
      <w:r>
        <w:t xml:space="preserve"> opmerkingen</w:t>
      </w:r>
      <w:bookmarkEnd w:id="2"/>
      <w:bookmarkEnd w:id="3"/>
    </w:p>
    <w:p w:rsidR="001135D9" w:rsidRPr="005D6683" w:rsidRDefault="001135D9" w:rsidP="001135D9">
      <w:pPr>
        <w:rPr>
          <w:lang w:val="nl-BE"/>
        </w:rPr>
      </w:pPr>
      <w:r>
        <w:rPr>
          <w:rStyle w:val="inplacedisplayid103281siteid0"/>
          <w:lang w:val="nl-BE"/>
        </w:rPr>
        <w:t xml:space="preserve">De “Invoerafspraken </w:t>
      </w:r>
      <w:r w:rsidR="0023151A">
        <w:rPr>
          <w:rStyle w:val="inplacedisplayid103281siteid0"/>
          <w:lang w:val="nl-BE"/>
        </w:rPr>
        <w:t>taalcursussen</w:t>
      </w:r>
      <w:r>
        <w:rPr>
          <w:rStyle w:val="inplacedisplayid103281siteid0"/>
          <w:lang w:val="nl-BE"/>
        </w:rPr>
        <w:t xml:space="preserve">” </w:t>
      </w:r>
      <w:r>
        <w:rPr>
          <w:lang w:val="nl-BE"/>
        </w:rPr>
        <w:t xml:space="preserve">beschrijven wat specifiek is voor </w:t>
      </w:r>
      <w:r w:rsidR="0023151A">
        <w:rPr>
          <w:lang w:val="nl-BE"/>
        </w:rPr>
        <w:t>taalcursussen</w:t>
      </w:r>
      <w:r>
        <w:rPr>
          <w:lang w:val="nl-BE"/>
        </w:rPr>
        <w:t xml:space="preserve"> en moeten aanvullend met andere documenten gelezen worden. Zie </w:t>
      </w:r>
      <w:hyperlink r:id="rId11" w:history="1">
        <w:r w:rsidRPr="00AE59F2">
          <w:rPr>
            <w:rStyle w:val="Hyperlink"/>
            <w:lang w:val="nl-BE"/>
          </w:rPr>
          <w:t>Menu regelgeving Open Vlacc</w:t>
        </w:r>
      </w:hyperlink>
    </w:p>
    <w:p w:rsidR="001135D9" w:rsidRPr="00C34C43" w:rsidRDefault="001135D9" w:rsidP="001135D9">
      <w:pPr>
        <w:pStyle w:val="Kop2"/>
      </w:pPr>
      <w:bookmarkStart w:id="4" w:name="_Toc257299524"/>
      <w:bookmarkStart w:id="5" w:name="_Toc343093319"/>
      <w:bookmarkStart w:id="6" w:name="_Toc108079080"/>
      <w:r w:rsidRPr="00D172FD">
        <w:t>Bronnen voor de beschrijving</w:t>
      </w:r>
      <w:bookmarkEnd w:id="4"/>
      <w:bookmarkEnd w:id="5"/>
      <w:bookmarkEnd w:id="6"/>
    </w:p>
    <w:p w:rsidR="001135D9" w:rsidRPr="00A835A1" w:rsidRDefault="001135D9" w:rsidP="001135D9">
      <w:pPr>
        <w:rPr>
          <w:lang w:val="nl-BE"/>
        </w:rPr>
      </w:pPr>
      <w:r w:rsidRPr="00A835A1">
        <w:rPr>
          <w:lang w:val="nl-BE"/>
        </w:rPr>
        <w:t xml:space="preserve">Zie </w:t>
      </w:r>
      <w:r w:rsidRPr="00C55870">
        <w:rPr>
          <w:lang w:val="nl-BE"/>
        </w:rPr>
        <w:t xml:space="preserve">document </w:t>
      </w:r>
      <w:hyperlink r:id="rId12" w:history="1">
        <w:r w:rsidRPr="00EB6386">
          <w:rPr>
            <w:rStyle w:val="Hyperlink"/>
            <w:lang w:val="nl-BE"/>
          </w:rPr>
          <w:t>Beschrijvingsbronnen</w:t>
        </w:r>
      </w:hyperlink>
      <w:r w:rsidRPr="00A835A1">
        <w:rPr>
          <w:lang w:val="nl-BE"/>
        </w:rPr>
        <w:t xml:space="preserve"> </w:t>
      </w:r>
      <w:r>
        <w:rPr>
          <w:lang w:val="nl-BE"/>
        </w:rPr>
        <w:br/>
        <w:t>Het volledige object</w:t>
      </w:r>
      <w:r w:rsidR="00EB6386">
        <w:rPr>
          <w:lang w:val="nl-BE"/>
        </w:rPr>
        <w:t xml:space="preserve"> </w:t>
      </w:r>
      <w:r w:rsidR="00AF23C5">
        <w:rPr>
          <w:lang w:val="nl-BE"/>
        </w:rPr>
        <w:t xml:space="preserve">(boeken en AVM) </w:t>
      </w:r>
      <w:r w:rsidR="00EB6386">
        <w:rPr>
          <w:lang w:val="nl-BE"/>
        </w:rPr>
        <w:t>en</w:t>
      </w:r>
      <w:r w:rsidR="007E505E">
        <w:rPr>
          <w:lang w:val="nl-BE"/>
        </w:rPr>
        <w:t>/of het</w:t>
      </w:r>
      <w:r>
        <w:rPr>
          <w:lang w:val="nl-BE"/>
        </w:rPr>
        <w:t xml:space="preserve"> verpakkingsmateriaal </w:t>
      </w:r>
      <w:r w:rsidR="0040201C">
        <w:rPr>
          <w:lang w:val="nl-BE"/>
        </w:rPr>
        <w:t>kunnen dienen</w:t>
      </w:r>
      <w:r>
        <w:rPr>
          <w:lang w:val="nl-BE"/>
        </w:rPr>
        <w:t xml:space="preserve"> als  bron voor de beschrijving.</w:t>
      </w:r>
    </w:p>
    <w:p w:rsidR="00787D2F" w:rsidRDefault="00787D2F" w:rsidP="00787D2F">
      <w:pPr>
        <w:pStyle w:val="Kop1"/>
      </w:pPr>
      <w:bookmarkStart w:id="7" w:name="_Toc343093343"/>
      <w:bookmarkStart w:id="8" w:name="_Toc108079081"/>
      <w:bookmarkStart w:id="9" w:name="_Toc343093320"/>
      <w:r>
        <w:t>Gecontroleerde vaste velden</w:t>
      </w:r>
      <w:bookmarkEnd w:id="7"/>
      <w:bookmarkEnd w:id="8"/>
    </w:p>
    <w:p w:rsidR="00787D2F" w:rsidRPr="00106CB1" w:rsidRDefault="00787D2F" w:rsidP="00787D2F">
      <w:pPr>
        <w:pStyle w:val="Kop2"/>
      </w:pPr>
      <w:bookmarkStart w:id="10" w:name="_Toc343093344"/>
      <w:bookmarkStart w:id="11" w:name="_Toc108079082"/>
      <w:r>
        <w:t>Formaat ,  recordtype</w:t>
      </w:r>
      <w:bookmarkEnd w:id="10"/>
      <w:r>
        <w:t xml:space="preserve"> en bibliografisch type</w:t>
      </w:r>
      <w:bookmarkEnd w:id="11"/>
    </w:p>
    <w:p w:rsidR="00787D2F" w:rsidRDefault="00787D2F" w:rsidP="00787D2F">
      <w:pPr>
        <w:pStyle w:val="Kop3"/>
        <w:rPr>
          <w:lang w:val="nl-BE"/>
        </w:rPr>
      </w:pPr>
      <w:bookmarkStart w:id="12" w:name="_Toc108079083"/>
      <w:r>
        <w:rPr>
          <w:lang w:val="nl-BE"/>
        </w:rPr>
        <w:t>Formaat</w:t>
      </w:r>
      <w:bookmarkEnd w:id="12"/>
    </w:p>
    <w:p w:rsidR="00787D2F" w:rsidRDefault="00787D2F" w:rsidP="00787D2F">
      <w:pPr>
        <w:rPr>
          <w:lang w:val="nl-BE"/>
        </w:rPr>
      </w:pPr>
      <w:r w:rsidRPr="00C659D8">
        <w:rPr>
          <w:b/>
          <w:lang w:val="nl-BE"/>
        </w:rPr>
        <w:t>FMT=</w:t>
      </w:r>
      <w:r>
        <w:rPr>
          <w:b/>
          <w:lang w:val="nl-BE"/>
        </w:rPr>
        <w:t>BK (boek)</w:t>
      </w:r>
      <w:r>
        <w:rPr>
          <w:b/>
          <w:lang w:val="nl-BE"/>
        </w:rPr>
        <w:br/>
      </w:r>
    </w:p>
    <w:p w:rsidR="00787D2F" w:rsidRDefault="00787D2F" w:rsidP="00787D2F">
      <w:pPr>
        <w:pStyle w:val="Kop3"/>
        <w:rPr>
          <w:lang w:val="nl-NL"/>
        </w:rPr>
      </w:pPr>
      <w:bookmarkStart w:id="13" w:name="_Toc108079084"/>
      <w:r w:rsidRPr="00425284">
        <w:rPr>
          <w:lang w:val="nl-NL"/>
        </w:rPr>
        <w:t>Recordtype</w:t>
      </w:r>
      <w:bookmarkEnd w:id="13"/>
    </w:p>
    <w:p w:rsidR="00787D2F" w:rsidRDefault="00787D2F" w:rsidP="00787D2F">
      <w:pPr>
        <w:rPr>
          <w:lang w:val="nl-BE"/>
        </w:rPr>
      </w:pPr>
    </w:p>
    <w:p w:rsidR="00787D2F" w:rsidRPr="00790770" w:rsidRDefault="00787D2F" w:rsidP="00787D2F">
      <w:pPr>
        <w:rPr>
          <w:lang w:val="nl-BE"/>
        </w:rPr>
      </w:pPr>
      <w:r w:rsidRPr="00790770">
        <w:rPr>
          <w:lang w:val="nl-BE"/>
        </w:rPr>
        <w:t xml:space="preserve">LDR pos. 06 (recordtype) </w:t>
      </w:r>
      <w:r>
        <w:rPr>
          <w:b/>
          <w:lang w:val="nl-BE"/>
        </w:rPr>
        <w:t>a</w:t>
      </w:r>
      <w:r w:rsidRPr="00790770">
        <w:rPr>
          <w:lang w:val="nl-BE"/>
        </w:rPr>
        <w:t>= ‘</w:t>
      </w:r>
      <w:r>
        <w:rPr>
          <w:lang w:val="nl-BE"/>
        </w:rPr>
        <w:t>tekst’</w:t>
      </w:r>
      <w:r w:rsidRPr="00790770">
        <w:rPr>
          <w:lang w:val="nl-BE"/>
        </w:rPr>
        <w:t xml:space="preserve">  </w:t>
      </w:r>
      <w:r>
        <w:rPr>
          <w:lang w:val="nl-BE"/>
        </w:rPr>
        <w:t>als hoofdmateriaal tekst/boek is.</w:t>
      </w:r>
    </w:p>
    <w:p w:rsidR="00787D2F" w:rsidRPr="00790770" w:rsidRDefault="00621EAD" w:rsidP="00787D2F">
      <w:pPr>
        <w:rPr>
          <w:lang w:val="nl-BE"/>
        </w:rPr>
      </w:pPr>
      <w:r>
        <w:rPr>
          <w:lang w:val="nl-BE"/>
        </w:rPr>
        <w:t xml:space="preserve">LDR pos. 06 (recordtype) </w:t>
      </w:r>
      <w:r w:rsidR="00787D2F">
        <w:rPr>
          <w:b/>
          <w:lang w:val="nl-BE"/>
        </w:rPr>
        <w:t>i</w:t>
      </w:r>
      <w:r w:rsidR="00787D2F" w:rsidRPr="00790770">
        <w:rPr>
          <w:lang w:val="nl-BE"/>
        </w:rPr>
        <w:t>=</w:t>
      </w:r>
      <w:r w:rsidR="00034642">
        <w:rPr>
          <w:lang w:val="nl-BE"/>
        </w:rPr>
        <w:t xml:space="preserve"> ‘</w:t>
      </w:r>
      <w:r w:rsidR="00787D2F">
        <w:rPr>
          <w:lang w:val="nl-BE"/>
        </w:rPr>
        <w:t>audio niet-muziek’ als hoofdmateriaal audio-drager is.</w:t>
      </w:r>
    </w:p>
    <w:p w:rsidR="00787D2F" w:rsidRPr="00790770" w:rsidRDefault="00787D2F" w:rsidP="00787D2F">
      <w:pPr>
        <w:rPr>
          <w:lang w:val="nl-BE"/>
        </w:rPr>
      </w:pPr>
    </w:p>
    <w:p w:rsidR="00787D2F" w:rsidRDefault="00787D2F" w:rsidP="00787D2F">
      <w:pPr>
        <w:pStyle w:val="Kop3"/>
        <w:rPr>
          <w:lang w:val="nl-NL"/>
        </w:rPr>
      </w:pPr>
      <w:bookmarkStart w:id="14" w:name="_Toc108079085"/>
      <w:r>
        <w:rPr>
          <w:lang w:val="nl-NL"/>
        </w:rPr>
        <w:t>Bibliografisch type</w:t>
      </w:r>
      <w:bookmarkEnd w:id="14"/>
    </w:p>
    <w:p w:rsidR="00787D2F" w:rsidRDefault="00787D2F" w:rsidP="00787D2F">
      <w:pPr>
        <w:rPr>
          <w:lang w:val="nl-BE"/>
        </w:rPr>
      </w:pPr>
    </w:p>
    <w:p w:rsidR="00535549" w:rsidRDefault="00787D2F" w:rsidP="00787D2F">
      <w:pPr>
        <w:rPr>
          <w:lang w:val="nl-BE"/>
        </w:rPr>
      </w:pPr>
      <w:r w:rsidRPr="00790770">
        <w:rPr>
          <w:lang w:val="nl-BE"/>
        </w:rPr>
        <w:t>LDR pos. 0</w:t>
      </w:r>
      <w:r>
        <w:rPr>
          <w:lang w:val="nl-BE"/>
        </w:rPr>
        <w:t xml:space="preserve">7 (bibliografisch type) </w:t>
      </w:r>
      <w:r w:rsidRPr="00FC7101">
        <w:rPr>
          <w:b/>
          <w:lang w:val="nl-BE"/>
        </w:rPr>
        <w:t>m=</w:t>
      </w:r>
      <w:r w:rsidRPr="0003459A">
        <w:rPr>
          <w:lang w:val="nl-BE"/>
        </w:rPr>
        <w:t>monografie</w:t>
      </w:r>
      <w:r w:rsidR="0003459A" w:rsidRPr="0003459A">
        <w:rPr>
          <w:lang w:val="nl-BE"/>
        </w:rPr>
        <w:t xml:space="preserve"> </w:t>
      </w:r>
    </w:p>
    <w:p w:rsidR="00787D2F" w:rsidRDefault="00787D2F" w:rsidP="00787D2F">
      <w:pPr>
        <w:rPr>
          <w:lang w:val="nl-BE"/>
        </w:rPr>
      </w:pPr>
      <w:r>
        <w:rPr>
          <w:lang w:val="nl-BE"/>
        </w:rPr>
        <w:t xml:space="preserve">Taalcursussen die bestaan uit verschillende onderdelen zoals docentenboeken, tekstboeken, </w:t>
      </w:r>
      <w:r w:rsidR="003B77CF">
        <w:rPr>
          <w:lang w:val="nl-BE"/>
        </w:rPr>
        <w:t xml:space="preserve">oefenboeken, </w:t>
      </w:r>
      <w:r>
        <w:rPr>
          <w:lang w:val="nl-BE"/>
        </w:rPr>
        <w:t xml:space="preserve">woordenlijsten, … -al of niet met begeleidend AVM-materiaal- beschrijven </w:t>
      </w:r>
      <w:r w:rsidR="0023540A">
        <w:rPr>
          <w:lang w:val="nl-BE"/>
        </w:rPr>
        <w:t xml:space="preserve">we </w:t>
      </w:r>
      <w:r>
        <w:rPr>
          <w:lang w:val="nl-BE"/>
        </w:rPr>
        <w:t>als</w:t>
      </w:r>
      <w:r w:rsidR="003B77CF">
        <w:rPr>
          <w:lang w:val="nl-BE"/>
        </w:rPr>
        <w:t xml:space="preserve"> type</w:t>
      </w:r>
      <w:r>
        <w:rPr>
          <w:lang w:val="nl-BE"/>
        </w:rPr>
        <w:t xml:space="preserve"> </w:t>
      </w:r>
      <w:r w:rsidRPr="001553F3">
        <w:rPr>
          <w:b/>
          <w:lang w:val="nl-BE"/>
        </w:rPr>
        <w:t>monografie</w:t>
      </w:r>
      <w:r w:rsidR="0023540A">
        <w:rPr>
          <w:lang w:val="nl-BE"/>
        </w:rPr>
        <w:t>.</w:t>
      </w:r>
    </w:p>
    <w:p w:rsidR="00787D2F" w:rsidRDefault="003B77CF" w:rsidP="00787D2F">
      <w:pPr>
        <w:rPr>
          <w:lang w:val="nl-BE"/>
        </w:rPr>
      </w:pPr>
      <w:r>
        <w:rPr>
          <w:lang w:val="nl-BE"/>
        </w:rPr>
        <w:t>In geval alle delen in één pakket aangeboden worden:</w:t>
      </w:r>
      <w:r w:rsidR="00787D2F">
        <w:rPr>
          <w:lang w:val="nl-BE"/>
        </w:rPr>
        <w:t xml:space="preserve"> één monografie-beschrijving</w:t>
      </w:r>
      <w:r>
        <w:rPr>
          <w:lang w:val="nl-BE"/>
        </w:rPr>
        <w:t>.</w:t>
      </w:r>
    </w:p>
    <w:p w:rsidR="00787D2F" w:rsidRDefault="003B77CF" w:rsidP="00787D2F">
      <w:pPr>
        <w:rPr>
          <w:lang w:val="nl-BE"/>
        </w:rPr>
      </w:pPr>
      <w:r>
        <w:rPr>
          <w:lang w:val="nl-BE"/>
        </w:rPr>
        <w:t xml:space="preserve">In geval de delen als </w:t>
      </w:r>
      <w:r w:rsidR="00787D2F">
        <w:rPr>
          <w:lang w:val="nl-BE"/>
        </w:rPr>
        <w:t>aparte delen</w:t>
      </w:r>
      <w:r>
        <w:rPr>
          <w:lang w:val="nl-BE"/>
        </w:rPr>
        <w:t xml:space="preserve"> of subsets aangeboden worden</w:t>
      </w:r>
      <w:r w:rsidR="00787D2F">
        <w:rPr>
          <w:lang w:val="nl-BE"/>
        </w:rPr>
        <w:t>: aparte monografiebeschrijvingen</w:t>
      </w:r>
      <w:r>
        <w:rPr>
          <w:lang w:val="nl-BE"/>
        </w:rPr>
        <w:t>.</w:t>
      </w:r>
    </w:p>
    <w:p w:rsidR="00787D2F" w:rsidRPr="00106CB1" w:rsidRDefault="00787D2F" w:rsidP="00787D2F">
      <w:pPr>
        <w:jc w:val="right"/>
        <w:rPr>
          <w:b/>
          <w:sz w:val="18"/>
          <w:szCs w:val="18"/>
          <w:lang w:val="nl-BE"/>
        </w:rPr>
      </w:pPr>
    </w:p>
    <w:p w:rsidR="00787D2F" w:rsidRPr="00493EA1" w:rsidRDefault="00424073" w:rsidP="00334783">
      <w:pPr>
        <w:pStyle w:val="Kop2"/>
      </w:pPr>
      <w:bookmarkStart w:id="15" w:name="_Publicatietaal"/>
      <w:bookmarkStart w:id="16" w:name="_Toc108079086"/>
      <w:bookmarkEnd w:id="15"/>
      <w:r>
        <w:lastRenderedPageBreak/>
        <w:t>T</w:t>
      </w:r>
      <w:r w:rsidR="00334783">
        <w:t>aal</w:t>
      </w:r>
      <w:bookmarkEnd w:id="16"/>
    </w:p>
    <w:p w:rsidR="00787D2F" w:rsidRDefault="00787D2F" w:rsidP="00787D2F">
      <w:pPr>
        <w:rPr>
          <w:i/>
          <w:lang w:val="nl-BE"/>
        </w:rPr>
      </w:pPr>
      <w:r>
        <w:rPr>
          <w:b/>
          <w:lang w:val="nl-NL"/>
        </w:rPr>
        <w:t>Invoervelden</w:t>
      </w:r>
    </w:p>
    <w:p w:rsidR="00787D2F" w:rsidRDefault="00787D2F" w:rsidP="00787D2F">
      <w:pPr>
        <w:rPr>
          <w:i/>
          <w:lang w:val="nl-BE"/>
        </w:rPr>
      </w:pPr>
      <w:r w:rsidRPr="00B52E33">
        <w:rPr>
          <w:i/>
          <w:lang w:val="nl-BE"/>
        </w:rPr>
        <w:t>008, pos. 35-37</w:t>
      </w:r>
    </w:p>
    <w:p w:rsidR="00EB0AB1" w:rsidRDefault="00EB0AB1" w:rsidP="00787D2F">
      <w:pPr>
        <w:rPr>
          <w:i/>
          <w:lang w:val="nl-BE"/>
        </w:rPr>
      </w:pPr>
    </w:p>
    <w:p w:rsidR="00EB0AB1" w:rsidRDefault="00EB0AB1" w:rsidP="00EB0AB1">
      <w:pPr>
        <w:rPr>
          <w:rFonts w:eastAsiaTheme="minorEastAsia" w:cs="Times New Roman"/>
          <w:szCs w:val="20"/>
          <w:lang w:val="nl-BE" w:eastAsia="nl-BE"/>
        </w:rPr>
      </w:pPr>
      <w:r>
        <w:rPr>
          <w:b/>
          <w:lang w:val="nl-BE"/>
        </w:rPr>
        <w:t>Invoervoorwaarden en -vorm</w:t>
      </w:r>
    </w:p>
    <w:p w:rsidR="0003459A" w:rsidRDefault="0003459A" w:rsidP="0003459A">
      <w:pPr>
        <w:rPr>
          <w:rFonts w:eastAsiaTheme="minorEastAsia" w:cs="Times New Roman"/>
          <w:szCs w:val="20"/>
          <w:lang w:val="nl-BE" w:eastAsia="nl-BE"/>
        </w:rPr>
      </w:pPr>
      <w:r w:rsidRPr="0003459A">
        <w:rPr>
          <w:rFonts w:eastAsiaTheme="minorEastAsia" w:cs="Times New Roman"/>
          <w:bCs/>
          <w:szCs w:val="20"/>
          <w:lang w:val="nl-BE" w:eastAsia="nl-BE"/>
        </w:rPr>
        <w:t xml:space="preserve">Taalcursussen en conversatiegidsen </w:t>
      </w:r>
      <w:r>
        <w:rPr>
          <w:rFonts w:eastAsiaTheme="minorEastAsia" w:cs="Times New Roman"/>
          <w:bCs/>
          <w:szCs w:val="20"/>
          <w:lang w:val="nl-BE" w:eastAsia="nl-BE"/>
        </w:rPr>
        <w:t>(</w:t>
      </w:r>
      <w:proofErr w:type="spellStart"/>
      <w:r>
        <w:rPr>
          <w:rFonts w:eastAsiaTheme="minorEastAsia" w:cs="Times New Roman"/>
          <w:bCs/>
          <w:szCs w:val="20"/>
          <w:lang w:val="nl-BE" w:eastAsia="nl-BE"/>
        </w:rPr>
        <w:t>siso</w:t>
      </w:r>
      <w:proofErr w:type="spellEnd"/>
      <w:r>
        <w:rPr>
          <w:rFonts w:eastAsiaTheme="minorEastAsia" w:cs="Times New Roman"/>
          <w:bCs/>
          <w:szCs w:val="20"/>
          <w:lang w:val="nl-BE" w:eastAsia="nl-BE"/>
        </w:rPr>
        <w:t xml:space="preserve"> 838) </w:t>
      </w:r>
      <w:r w:rsidRPr="0003459A">
        <w:rPr>
          <w:rFonts w:eastAsiaTheme="minorEastAsia" w:cs="Times New Roman"/>
          <w:szCs w:val="20"/>
          <w:lang w:val="nl-BE" w:eastAsia="nl-BE"/>
        </w:rPr>
        <w:t xml:space="preserve">krijgen de taalaanduiding van de </w:t>
      </w:r>
      <w:r w:rsidR="00424073">
        <w:rPr>
          <w:rFonts w:eastAsiaTheme="minorEastAsia" w:cs="Times New Roman"/>
          <w:szCs w:val="20"/>
          <w:lang w:val="nl-BE" w:eastAsia="nl-BE"/>
        </w:rPr>
        <w:t>publicatie, niet de taal uit het SISO-veld.</w:t>
      </w:r>
    </w:p>
    <w:p w:rsidR="0003459A" w:rsidRPr="00424073" w:rsidRDefault="0003459A" w:rsidP="0003459A">
      <w:pPr>
        <w:ind w:left="708"/>
        <w:rPr>
          <w:rFonts w:eastAsiaTheme="minorEastAsia" w:cs="Times New Roman"/>
          <w:i/>
          <w:iCs/>
          <w:sz w:val="16"/>
          <w:szCs w:val="16"/>
          <w:lang w:val="en-US" w:eastAsia="nl-BE"/>
        </w:rPr>
      </w:pPr>
      <w:r w:rsidRPr="00424073">
        <w:rPr>
          <w:rFonts w:eastAsiaTheme="minorEastAsia" w:cs="Times New Roman"/>
          <w:szCs w:val="20"/>
          <w:lang w:val="en-US" w:eastAsia="nl-BE"/>
        </w:rPr>
        <w:br/>
      </w:r>
      <w:proofErr w:type="spellStart"/>
      <w:r w:rsidRPr="00424073">
        <w:rPr>
          <w:rFonts w:eastAsiaTheme="minorEastAsia" w:cs="Times New Roman"/>
          <w:i/>
          <w:iCs/>
          <w:sz w:val="16"/>
          <w:szCs w:val="16"/>
          <w:lang w:val="en-US" w:eastAsia="nl-BE"/>
        </w:rPr>
        <w:t>Titel</w:t>
      </w:r>
      <w:proofErr w:type="spellEnd"/>
      <w:r w:rsidRPr="00424073">
        <w:rPr>
          <w:rFonts w:eastAsiaTheme="minorEastAsia" w:cs="Times New Roman"/>
          <w:i/>
          <w:iCs/>
          <w:sz w:val="16"/>
          <w:szCs w:val="16"/>
          <w:lang w:val="en-US" w:eastAsia="nl-BE"/>
        </w:rPr>
        <w:t>: New French with ease</w:t>
      </w:r>
      <w:r w:rsidRPr="00424073">
        <w:rPr>
          <w:rFonts w:eastAsiaTheme="minorEastAsia" w:cs="Times New Roman"/>
          <w:i/>
          <w:iCs/>
          <w:sz w:val="16"/>
          <w:szCs w:val="16"/>
          <w:lang w:val="en-US" w:eastAsia="nl-BE"/>
        </w:rPr>
        <w:br/>
      </w:r>
      <w:proofErr w:type="spellStart"/>
      <w:r w:rsidRPr="00424073">
        <w:rPr>
          <w:rFonts w:eastAsiaTheme="minorEastAsia" w:cs="Times New Roman"/>
          <w:i/>
          <w:iCs/>
          <w:sz w:val="16"/>
          <w:szCs w:val="16"/>
          <w:lang w:val="en-US" w:eastAsia="nl-BE"/>
        </w:rPr>
        <w:t>siso</w:t>
      </w:r>
      <w:proofErr w:type="spellEnd"/>
      <w:r w:rsidRPr="00424073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: </w:t>
      </w:r>
      <w:proofErr w:type="spellStart"/>
      <w:r w:rsidRPr="00424073">
        <w:rPr>
          <w:rFonts w:eastAsiaTheme="minorEastAsia" w:cs="Times New Roman"/>
          <w:i/>
          <w:iCs/>
          <w:sz w:val="16"/>
          <w:szCs w:val="16"/>
          <w:lang w:val="en-US" w:eastAsia="nl-BE"/>
        </w:rPr>
        <w:t>Frans</w:t>
      </w:r>
      <w:proofErr w:type="spellEnd"/>
      <w:r w:rsidRPr="00424073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 838</w:t>
      </w:r>
      <w:r w:rsidRPr="00424073">
        <w:rPr>
          <w:rFonts w:eastAsiaTheme="minorEastAsia" w:cs="Times New Roman"/>
          <w:i/>
          <w:iCs/>
          <w:sz w:val="16"/>
          <w:szCs w:val="16"/>
          <w:lang w:val="en-US" w:eastAsia="nl-BE"/>
        </w:rPr>
        <w:br/>
        <w:t xml:space="preserve">008 </w:t>
      </w:r>
      <w:proofErr w:type="spellStart"/>
      <w:r w:rsidRPr="00424073">
        <w:rPr>
          <w:rFonts w:eastAsiaTheme="minorEastAsia" w:cs="Times New Roman"/>
          <w:i/>
          <w:iCs/>
          <w:sz w:val="16"/>
          <w:szCs w:val="16"/>
          <w:lang w:val="en-US" w:eastAsia="nl-BE"/>
        </w:rPr>
        <w:t>pos</w:t>
      </w:r>
      <w:proofErr w:type="spellEnd"/>
      <w:r w:rsidRPr="00424073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 35-37 ‘</w:t>
      </w:r>
      <w:proofErr w:type="spellStart"/>
      <w:r w:rsidR="00424073" w:rsidRPr="00424073">
        <w:rPr>
          <w:rFonts w:eastAsiaTheme="minorEastAsia" w:cs="Times New Roman"/>
          <w:i/>
          <w:iCs/>
          <w:sz w:val="16"/>
          <w:szCs w:val="16"/>
          <w:lang w:val="en-US" w:eastAsia="nl-BE"/>
        </w:rPr>
        <w:t>eng</w:t>
      </w:r>
      <w:proofErr w:type="spellEnd"/>
      <w:r w:rsidRPr="00424073">
        <w:rPr>
          <w:rFonts w:eastAsiaTheme="minorEastAsia" w:cs="Times New Roman"/>
          <w:i/>
          <w:iCs/>
          <w:sz w:val="16"/>
          <w:szCs w:val="16"/>
          <w:lang w:val="en-US" w:eastAsia="nl-BE"/>
        </w:rPr>
        <w:t>’</w:t>
      </w:r>
    </w:p>
    <w:p w:rsidR="0003459A" w:rsidRPr="00424073" w:rsidRDefault="0003459A" w:rsidP="0003459A">
      <w:pPr>
        <w:ind w:left="708"/>
        <w:rPr>
          <w:rFonts w:ascii="Times New Roman" w:eastAsiaTheme="minorEastAsia" w:hAnsi="Times New Roman" w:cs="Times New Roman"/>
          <w:sz w:val="24"/>
          <w:lang w:val="en-US" w:eastAsia="nl-BE"/>
        </w:rPr>
      </w:pPr>
    </w:p>
    <w:p w:rsidR="001135D9" w:rsidRDefault="001135D9" w:rsidP="001135D9">
      <w:pPr>
        <w:pStyle w:val="Kop1"/>
      </w:pPr>
      <w:bookmarkStart w:id="17" w:name="_Toc108079087"/>
      <w:r>
        <w:t>Formele gegevensvelden</w:t>
      </w:r>
      <w:bookmarkEnd w:id="9"/>
      <w:bookmarkEnd w:id="17"/>
    </w:p>
    <w:p w:rsidR="001135D9" w:rsidRDefault="001135D9" w:rsidP="001135D9">
      <w:pPr>
        <w:pStyle w:val="Kop2"/>
      </w:pPr>
      <w:bookmarkStart w:id="18" w:name="_Toc257299528"/>
      <w:bookmarkStart w:id="19" w:name="_Toc343093322"/>
      <w:bookmarkStart w:id="20" w:name="_Toc108079088"/>
      <w:r w:rsidRPr="00A835A1">
        <w:t>Titelgegevens</w:t>
      </w:r>
      <w:bookmarkEnd w:id="18"/>
      <w:bookmarkEnd w:id="19"/>
      <w:bookmarkEnd w:id="20"/>
    </w:p>
    <w:p w:rsidR="002638F1" w:rsidRDefault="002638F1" w:rsidP="00073ACA">
      <w:pPr>
        <w:pStyle w:val="Kop3"/>
      </w:pPr>
      <w:bookmarkStart w:id="21" w:name="_Toc307390836"/>
      <w:bookmarkStart w:id="22" w:name="_Toc108079089"/>
      <w:proofErr w:type="spellStart"/>
      <w:r>
        <w:t>Publicatietitel</w:t>
      </w:r>
      <w:bookmarkEnd w:id="21"/>
      <w:bookmarkEnd w:id="22"/>
      <w:proofErr w:type="spellEnd"/>
    </w:p>
    <w:p w:rsidR="002638F1" w:rsidRDefault="002638F1" w:rsidP="002638F1">
      <w:pPr>
        <w:rPr>
          <w:b/>
          <w:lang w:val="nl-BE"/>
        </w:rPr>
      </w:pPr>
      <w:r>
        <w:rPr>
          <w:b/>
          <w:lang w:val="nl-BE"/>
        </w:rPr>
        <w:t>invoervelden</w:t>
      </w:r>
    </w:p>
    <w:p w:rsidR="002638F1" w:rsidRDefault="002638F1" w:rsidP="002638F1">
      <w:pPr>
        <w:spacing w:line="240" w:lineRule="auto"/>
        <w:rPr>
          <w:lang w:val="nl-BE"/>
        </w:rPr>
      </w:pPr>
      <w:r w:rsidRPr="003B77CF">
        <w:rPr>
          <w:b/>
          <w:lang w:val="nl-BE"/>
        </w:rPr>
        <w:t>245</w:t>
      </w:r>
      <w:r w:rsidRPr="003B77CF">
        <w:rPr>
          <w:b/>
          <w:lang w:val="nl-BE"/>
        </w:rPr>
        <w:tab/>
        <w:t>|a</w:t>
      </w:r>
      <w:r>
        <w:rPr>
          <w:lang w:val="nl-BE"/>
        </w:rPr>
        <w:t xml:space="preserve"> Titel</w:t>
      </w:r>
    </w:p>
    <w:p w:rsidR="002638F1" w:rsidRDefault="002638F1" w:rsidP="002638F1">
      <w:pPr>
        <w:spacing w:line="240" w:lineRule="auto"/>
        <w:rPr>
          <w:lang w:val="nl-BE"/>
        </w:rPr>
      </w:pPr>
      <w:r>
        <w:rPr>
          <w:lang w:val="nl-BE"/>
        </w:rPr>
        <w:tab/>
      </w:r>
      <w:r w:rsidRPr="003B77CF">
        <w:rPr>
          <w:b/>
          <w:lang w:val="nl-BE"/>
        </w:rPr>
        <w:t>|b</w:t>
      </w:r>
      <w:r>
        <w:rPr>
          <w:lang w:val="nl-BE"/>
        </w:rPr>
        <w:t xml:space="preserve"> andere titelgegevens</w:t>
      </w:r>
    </w:p>
    <w:p w:rsidR="002638F1" w:rsidRDefault="002638F1" w:rsidP="002638F1">
      <w:pPr>
        <w:spacing w:line="240" w:lineRule="auto"/>
        <w:rPr>
          <w:lang w:val="nl-BE"/>
        </w:rPr>
      </w:pPr>
      <w:r>
        <w:rPr>
          <w:lang w:val="nl-BE"/>
        </w:rPr>
        <w:tab/>
      </w:r>
      <w:r w:rsidRPr="003B77CF">
        <w:rPr>
          <w:b/>
          <w:lang w:val="nl-BE"/>
        </w:rPr>
        <w:t>|n</w:t>
      </w:r>
      <w:r>
        <w:rPr>
          <w:lang w:val="nl-BE"/>
        </w:rPr>
        <w:t xml:space="preserve"> Deelaanduiding niveau 1</w:t>
      </w:r>
    </w:p>
    <w:p w:rsidR="002638F1" w:rsidRDefault="002638F1" w:rsidP="002638F1">
      <w:pPr>
        <w:spacing w:line="240" w:lineRule="auto"/>
        <w:rPr>
          <w:lang w:val="nl-BE"/>
        </w:rPr>
      </w:pPr>
      <w:r>
        <w:rPr>
          <w:lang w:val="nl-BE"/>
        </w:rPr>
        <w:tab/>
      </w:r>
      <w:r w:rsidRPr="003B77CF">
        <w:rPr>
          <w:b/>
          <w:lang w:val="nl-BE"/>
        </w:rPr>
        <w:t>|p</w:t>
      </w:r>
      <w:r>
        <w:rPr>
          <w:lang w:val="nl-BE"/>
        </w:rPr>
        <w:t xml:space="preserve"> Deelaanduiding niveau 2</w:t>
      </w:r>
    </w:p>
    <w:p w:rsidR="002638F1" w:rsidRDefault="002638F1" w:rsidP="002638F1">
      <w:pPr>
        <w:spacing w:line="240" w:lineRule="auto"/>
        <w:rPr>
          <w:lang w:val="nl-BE"/>
        </w:rPr>
      </w:pPr>
      <w:r>
        <w:rPr>
          <w:lang w:val="nl-BE"/>
        </w:rPr>
        <w:tab/>
      </w:r>
      <w:r w:rsidRPr="003B77CF">
        <w:rPr>
          <w:b/>
          <w:lang w:val="nl-BE"/>
        </w:rPr>
        <w:t>|c</w:t>
      </w:r>
      <w:r>
        <w:rPr>
          <w:lang w:val="nl-BE"/>
        </w:rPr>
        <w:t xml:space="preserve"> verantwoordelijkheidsvermelding</w:t>
      </w:r>
    </w:p>
    <w:p w:rsidR="002638F1" w:rsidRDefault="002638F1" w:rsidP="002638F1">
      <w:pPr>
        <w:spacing w:line="240" w:lineRule="auto"/>
        <w:rPr>
          <w:lang w:val="nl-BE"/>
        </w:rPr>
      </w:pPr>
      <w:r>
        <w:rPr>
          <w:lang w:val="nl-BE"/>
        </w:rPr>
        <w:tab/>
      </w:r>
      <w:r w:rsidRPr="003B77CF">
        <w:rPr>
          <w:b/>
          <w:lang w:val="nl-BE"/>
        </w:rPr>
        <w:t>|h</w:t>
      </w:r>
      <w:r>
        <w:rPr>
          <w:lang w:val="nl-BE"/>
        </w:rPr>
        <w:t xml:space="preserve"> materiaalaanduiding</w:t>
      </w:r>
    </w:p>
    <w:p w:rsidR="002638F1" w:rsidRDefault="002638F1" w:rsidP="002638F1">
      <w:pPr>
        <w:rPr>
          <w:lang w:val="nl-BE"/>
        </w:rPr>
      </w:pPr>
    </w:p>
    <w:p w:rsidR="002638F1" w:rsidRDefault="00CB0C5F" w:rsidP="002638F1">
      <w:pPr>
        <w:rPr>
          <w:b/>
          <w:lang w:val="nl-BE"/>
        </w:rPr>
      </w:pPr>
      <w:r>
        <w:rPr>
          <w:b/>
          <w:lang w:val="nl-BE"/>
        </w:rPr>
        <w:t>Invoervoorwaarden en -vorm</w:t>
      </w:r>
    </w:p>
    <w:p w:rsidR="003B77CF" w:rsidRDefault="003B77CF" w:rsidP="003B77CF">
      <w:pPr>
        <w:rPr>
          <w:lang w:val="nl-BE"/>
        </w:rPr>
      </w:pPr>
      <w:r>
        <w:rPr>
          <w:lang w:val="nl-BE"/>
        </w:rPr>
        <w:t>Taalcursussen bevatten dikwijls meerdere dragers, vb. boek en AVM.</w:t>
      </w:r>
    </w:p>
    <w:p w:rsidR="005F42BA" w:rsidRDefault="006745E5" w:rsidP="003B77CF">
      <w:pPr>
        <w:rPr>
          <w:lang w:val="nl-BE"/>
        </w:rPr>
      </w:pPr>
      <w:r>
        <w:rPr>
          <w:lang w:val="nl-BE"/>
        </w:rPr>
        <w:t xml:space="preserve">De bron voor de keuze van de hoofdtitel is de </w:t>
      </w:r>
      <w:r w:rsidR="00604454">
        <w:rPr>
          <w:lang w:val="nl-BE"/>
        </w:rPr>
        <w:t>drager</w:t>
      </w:r>
      <w:r>
        <w:rPr>
          <w:lang w:val="nl-BE"/>
        </w:rPr>
        <w:t xml:space="preserve"> met </w:t>
      </w:r>
      <w:r w:rsidR="000038F2">
        <w:rPr>
          <w:lang w:val="nl-BE"/>
        </w:rPr>
        <w:t>het grootste informatie-aandeel.</w:t>
      </w:r>
      <w:r w:rsidR="003B77CF">
        <w:rPr>
          <w:lang w:val="nl-BE"/>
        </w:rPr>
        <w:t xml:space="preserve"> </w:t>
      </w:r>
      <w:r>
        <w:rPr>
          <w:lang w:val="nl-BE"/>
        </w:rPr>
        <w:t xml:space="preserve">Afwijkende titels </w:t>
      </w:r>
      <w:r w:rsidR="00931A9A">
        <w:rPr>
          <w:lang w:val="nl-BE"/>
        </w:rPr>
        <w:t xml:space="preserve">op </w:t>
      </w:r>
      <w:r w:rsidR="000038F2">
        <w:rPr>
          <w:lang w:val="nl-BE"/>
        </w:rPr>
        <w:t xml:space="preserve">de houder en/of </w:t>
      </w:r>
      <w:r w:rsidR="00CE0066">
        <w:rPr>
          <w:lang w:val="nl-BE"/>
        </w:rPr>
        <w:t xml:space="preserve"> begeleidend materiaal kunnen </w:t>
      </w:r>
      <w:r>
        <w:rPr>
          <w:lang w:val="nl-BE"/>
        </w:rPr>
        <w:t>–</w:t>
      </w:r>
      <w:r w:rsidR="00CE0066">
        <w:rPr>
          <w:lang w:val="nl-BE"/>
        </w:rPr>
        <w:t>optioneel</w:t>
      </w:r>
      <w:r>
        <w:rPr>
          <w:lang w:val="nl-BE"/>
        </w:rPr>
        <w:t xml:space="preserve">- </w:t>
      </w:r>
      <w:r w:rsidR="00CE0066">
        <w:rPr>
          <w:lang w:val="nl-BE"/>
        </w:rPr>
        <w:t xml:space="preserve">opgenomen worden </w:t>
      </w:r>
      <w:r>
        <w:rPr>
          <w:lang w:val="nl-BE"/>
        </w:rPr>
        <w:t xml:space="preserve">als paralleltitel, </w:t>
      </w:r>
      <w:r w:rsidR="00931A9A">
        <w:rPr>
          <w:lang w:val="nl-BE"/>
        </w:rPr>
        <w:t xml:space="preserve">variante titel, </w:t>
      </w:r>
      <w:r w:rsidR="00CE0066">
        <w:rPr>
          <w:lang w:val="nl-BE"/>
        </w:rPr>
        <w:t xml:space="preserve">bij </w:t>
      </w:r>
      <w:r w:rsidR="00CE0066" w:rsidRPr="00875F1A">
        <w:rPr>
          <w:lang w:val="nl-BE"/>
        </w:rPr>
        <w:t>het collatieveld of in een annotatie.</w:t>
      </w:r>
    </w:p>
    <w:p w:rsidR="005F42BA" w:rsidRDefault="00CE0066" w:rsidP="005F42BA">
      <w:pPr>
        <w:ind w:left="708"/>
        <w:rPr>
          <w:rFonts w:eastAsiaTheme="minorEastAsia" w:cs="Times New Roman"/>
          <w:i/>
          <w:iCs/>
          <w:sz w:val="16"/>
          <w:szCs w:val="16"/>
          <w:lang w:val="nl-BE" w:eastAsia="nl-BE"/>
        </w:rPr>
      </w:pPr>
      <w:r>
        <w:rPr>
          <w:lang w:val="nl-BE"/>
        </w:rPr>
        <w:br/>
      </w:r>
      <w:bookmarkStart w:id="23" w:name="_Toc257299529"/>
      <w:bookmarkStart w:id="24" w:name="_Toc343093323"/>
      <w:r w:rsidR="005F42BA"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245 0 |a Praktisch </w:t>
      </w:r>
      <w:proofErr w:type="spellStart"/>
      <w:r w:rsidR="005F42BA"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>Deutsch</w:t>
      </w:r>
      <w:proofErr w:type="spellEnd"/>
      <w:r w:rsidR="005F42BA"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|b zakel</w:t>
      </w:r>
      <w:r w:rsid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>ijk Duits voor beginners |h BOEK</w:t>
      </w:r>
      <w:r w:rsidR="005F42BA"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ab/>
      </w:r>
    </w:p>
    <w:p w:rsidR="0004051B" w:rsidRDefault="0004051B" w:rsidP="005F42BA">
      <w:pPr>
        <w:ind w:left="708"/>
        <w:rPr>
          <w:rFonts w:eastAsiaTheme="minorEastAsia" w:cs="Times New Roman"/>
          <w:i/>
          <w:iCs/>
          <w:sz w:val="16"/>
          <w:szCs w:val="16"/>
          <w:lang w:val="nl-BE" w:eastAsia="nl-BE"/>
        </w:rPr>
      </w:pPr>
    </w:p>
    <w:p w:rsidR="00CE0066" w:rsidRDefault="003B77CF" w:rsidP="005F42BA">
      <w:pPr>
        <w:ind w:left="708"/>
        <w:rPr>
          <w:rFonts w:eastAsiaTheme="minorEastAsia" w:cs="Times New Roman"/>
          <w:i/>
          <w:iCs/>
          <w:sz w:val="16"/>
          <w:szCs w:val="16"/>
          <w:lang w:val="nl-BE" w:eastAsia="nl-BE"/>
        </w:rPr>
      </w:pPr>
      <w:r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>245 0 |a Duits voor zelfstudie |n Werkboek |h BOEK</w:t>
      </w:r>
    </w:p>
    <w:p w:rsidR="005F42BA" w:rsidRPr="00243FE8" w:rsidRDefault="005F42BA" w:rsidP="0004051B">
      <w:pPr>
        <w:spacing w:line="240" w:lineRule="auto"/>
        <w:ind w:left="708"/>
        <w:rPr>
          <w:rFonts w:eastAsiaTheme="minorEastAsia" w:cs="Times New Roman"/>
          <w:i/>
          <w:iCs/>
          <w:sz w:val="16"/>
          <w:szCs w:val="16"/>
          <w:lang w:val="nl-BE" w:eastAsia="nl-BE"/>
        </w:rPr>
      </w:pPr>
      <w:r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245 0 |a </w:t>
      </w:r>
      <w:proofErr w:type="spellStart"/>
      <w:r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>Néerlandais</w:t>
      </w:r>
      <w:proofErr w:type="spellEnd"/>
      <w:r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|b intermédiaire-avancé : vocabulaire des affaires |n Vol. 2 |p </w:t>
      </w:r>
      <w:proofErr w:type="spellStart"/>
      <w:r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>Phrases</w:t>
      </w:r>
      <w:proofErr w:type="spellEnd"/>
      <w:r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>-ty</w:t>
      </w:r>
      <w:r w:rsidR="00AE59F2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pes et </w:t>
      </w:r>
      <w:proofErr w:type="spellStart"/>
      <w:r w:rsidR="00AE59F2">
        <w:rPr>
          <w:rFonts w:eastAsiaTheme="minorEastAsia" w:cs="Times New Roman"/>
          <w:i/>
          <w:iCs/>
          <w:sz w:val="16"/>
          <w:szCs w:val="16"/>
          <w:lang w:val="nl-BE" w:eastAsia="nl-BE"/>
        </w:rPr>
        <w:t>exercices</w:t>
      </w:r>
      <w:proofErr w:type="spellEnd"/>
      <w:r w:rsidR="00AE59F2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|c sous la </w:t>
      </w:r>
      <w:proofErr w:type="spellStart"/>
      <w:r w:rsidR="00AE59F2">
        <w:rPr>
          <w:rFonts w:eastAsiaTheme="minorEastAsia" w:cs="Times New Roman"/>
          <w:i/>
          <w:iCs/>
          <w:sz w:val="16"/>
          <w:szCs w:val="16"/>
          <w:lang w:val="nl-BE" w:eastAsia="nl-BE"/>
        </w:rPr>
        <w:t>direction</w:t>
      </w:r>
      <w:proofErr w:type="spellEnd"/>
      <w:r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de Guy </w:t>
      </w:r>
      <w:proofErr w:type="spellStart"/>
      <w:r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>Sirjacobs</w:t>
      </w:r>
      <w:proofErr w:type="spellEnd"/>
      <w:r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; réd</w:t>
      </w:r>
      <w:r w:rsidR="00AE59F2">
        <w:rPr>
          <w:rFonts w:eastAsiaTheme="minorEastAsia" w:cs="Times New Roman"/>
          <w:i/>
          <w:iCs/>
          <w:sz w:val="16"/>
          <w:szCs w:val="16"/>
          <w:lang w:val="nl-BE" w:eastAsia="nl-BE"/>
        </w:rPr>
        <w:t>action</w:t>
      </w:r>
      <w:r w:rsidRPr="005F42BA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</w:t>
      </w:r>
      <w:r w:rsidRPr="00621EAD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Emmy </w:t>
      </w:r>
      <w:proofErr w:type="spellStart"/>
      <w:r w:rsidRPr="00621EAD">
        <w:rPr>
          <w:rFonts w:eastAsiaTheme="minorEastAsia" w:cs="Times New Roman"/>
          <w:i/>
          <w:iCs/>
          <w:sz w:val="16"/>
          <w:szCs w:val="16"/>
          <w:lang w:val="en-US" w:eastAsia="nl-BE"/>
        </w:rPr>
        <w:t>Bernabeu</w:t>
      </w:r>
      <w:proofErr w:type="spellEnd"/>
      <w:r w:rsidRPr="00621EAD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 y Martinez, Jean-Pierre Colson, </w:t>
      </w:r>
      <w:proofErr w:type="spellStart"/>
      <w:r w:rsidRPr="00621EAD">
        <w:rPr>
          <w:rFonts w:eastAsiaTheme="minorEastAsia" w:cs="Times New Roman"/>
          <w:i/>
          <w:iCs/>
          <w:sz w:val="16"/>
          <w:szCs w:val="16"/>
          <w:lang w:val="en-US" w:eastAsia="nl-BE"/>
        </w:rPr>
        <w:t>Béatrice</w:t>
      </w:r>
      <w:proofErr w:type="spellEnd"/>
      <w:r w:rsidRPr="00621EAD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 </w:t>
      </w:r>
      <w:proofErr w:type="spellStart"/>
      <w:r w:rsidRPr="00621EAD">
        <w:rPr>
          <w:rFonts w:eastAsiaTheme="minorEastAsia" w:cs="Times New Roman"/>
          <w:i/>
          <w:iCs/>
          <w:sz w:val="16"/>
          <w:szCs w:val="16"/>
          <w:lang w:val="en-US" w:eastAsia="nl-BE"/>
        </w:rPr>
        <w:t>Cugnon</w:t>
      </w:r>
      <w:proofErr w:type="spellEnd"/>
      <w:r w:rsidRPr="00621EAD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 ... [</w:t>
      </w:r>
      <w:proofErr w:type="spellStart"/>
      <w:r w:rsidRPr="00621EAD">
        <w:rPr>
          <w:rFonts w:eastAsiaTheme="minorEastAsia" w:cs="Times New Roman"/>
          <w:i/>
          <w:iCs/>
          <w:sz w:val="16"/>
          <w:szCs w:val="16"/>
          <w:lang w:val="en-US" w:eastAsia="nl-BE"/>
        </w:rPr>
        <w:t>e</w:t>
      </w:r>
      <w:r w:rsidR="00AE59F2">
        <w:rPr>
          <w:rFonts w:eastAsiaTheme="minorEastAsia" w:cs="Times New Roman"/>
          <w:i/>
          <w:iCs/>
          <w:sz w:val="16"/>
          <w:szCs w:val="16"/>
          <w:lang w:val="en-US" w:eastAsia="nl-BE"/>
        </w:rPr>
        <w:t>.a</w:t>
      </w:r>
      <w:proofErr w:type="spellEnd"/>
      <w:r w:rsidR="00AE59F2">
        <w:rPr>
          <w:rFonts w:eastAsiaTheme="minorEastAsia" w:cs="Times New Roman"/>
          <w:i/>
          <w:iCs/>
          <w:sz w:val="16"/>
          <w:szCs w:val="16"/>
          <w:lang w:val="en-US" w:eastAsia="nl-BE"/>
        </w:rPr>
        <w:t>.</w:t>
      </w:r>
      <w:r w:rsidRPr="00621EAD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] </w:t>
      </w:r>
      <w:r w:rsidRPr="00243FE8">
        <w:rPr>
          <w:rFonts w:eastAsiaTheme="minorEastAsia" w:cs="Times New Roman"/>
          <w:i/>
          <w:iCs/>
          <w:sz w:val="16"/>
          <w:szCs w:val="16"/>
          <w:lang w:val="nl-BE" w:eastAsia="nl-BE"/>
        </w:rPr>
        <w:t>|h BOEK</w:t>
      </w:r>
    </w:p>
    <w:p w:rsidR="00931A9A" w:rsidRPr="00243FE8" w:rsidRDefault="00931A9A" w:rsidP="005F42BA">
      <w:pPr>
        <w:ind w:left="708"/>
        <w:rPr>
          <w:rFonts w:eastAsiaTheme="minorEastAsia" w:cs="Times New Roman"/>
          <w:i/>
          <w:iCs/>
          <w:sz w:val="16"/>
          <w:szCs w:val="16"/>
          <w:lang w:val="nl-BE" w:eastAsia="nl-BE"/>
        </w:rPr>
      </w:pPr>
    </w:p>
    <w:p w:rsidR="0004051B" w:rsidRPr="0004051B" w:rsidRDefault="0004051B" w:rsidP="002B65D2">
      <w:pPr>
        <w:spacing w:line="240" w:lineRule="auto"/>
        <w:ind w:left="708"/>
        <w:rPr>
          <w:rFonts w:eastAsiaTheme="minorEastAsia" w:cs="Times New Roman"/>
          <w:i/>
          <w:iCs/>
          <w:sz w:val="16"/>
          <w:szCs w:val="16"/>
          <w:lang w:val="nl-BE" w:eastAsia="nl-BE"/>
        </w:rPr>
      </w:pPr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245 0 |a </w:t>
      </w:r>
      <w:proofErr w:type="spellStart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>Hollandaca</w:t>
      </w:r>
      <w:proofErr w:type="spellEnd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</w:t>
      </w:r>
      <w:proofErr w:type="spellStart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>kurs</w:t>
      </w:r>
      <w:proofErr w:type="spellEnd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</w:t>
      </w:r>
      <w:proofErr w:type="spellStart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>kitabi</w:t>
      </w:r>
      <w:proofErr w:type="spellEnd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|h BOEK </w:t>
      </w:r>
    </w:p>
    <w:p w:rsidR="0004051B" w:rsidRPr="0004051B" w:rsidRDefault="0004051B" w:rsidP="002B65D2">
      <w:pPr>
        <w:spacing w:line="240" w:lineRule="auto"/>
        <w:ind w:left="708"/>
        <w:rPr>
          <w:rFonts w:eastAsiaTheme="minorEastAsia" w:cs="Times New Roman"/>
          <w:i/>
          <w:iCs/>
          <w:sz w:val="16"/>
          <w:szCs w:val="16"/>
          <w:lang w:val="nl-BE" w:eastAsia="nl-BE"/>
        </w:rPr>
      </w:pPr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246 1 |a Cursus Nederlands voor Turkstaligen </w:t>
      </w:r>
    </w:p>
    <w:p w:rsidR="0004051B" w:rsidRPr="0004051B" w:rsidRDefault="0004051B" w:rsidP="002B65D2">
      <w:pPr>
        <w:spacing w:line="240" w:lineRule="auto"/>
        <w:ind w:left="708"/>
        <w:rPr>
          <w:rFonts w:eastAsiaTheme="minorEastAsia" w:cs="Times New Roman"/>
          <w:i/>
          <w:iCs/>
          <w:sz w:val="16"/>
          <w:szCs w:val="16"/>
          <w:lang w:val="nl-BE" w:eastAsia="nl-BE"/>
        </w:rPr>
      </w:pPr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>300 |a 352 p</w:t>
      </w:r>
      <w:r w:rsidR="00AE59F2">
        <w:rPr>
          <w:rFonts w:eastAsiaTheme="minorEastAsia" w:cs="Times New Roman"/>
          <w:i/>
          <w:iCs/>
          <w:sz w:val="16"/>
          <w:szCs w:val="16"/>
          <w:lang w:val="nl-BE" w:eastAsia="nl-BE"/>
        </w:rPr>
        <w:t>agina’s</w:t>
      </w:r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|b ill</w:t>
      </w:r>
      <w:r w:rsidR="00AE59F2">
        <w:rPr>
          <w:rFonts w:eastAsiaTheme="minorEastAsia" w:cs="Times New Roman"/>
          <w:i/>
          <w:iCs/>
          <w:sz w:val="16"/>
          <w:szCs w:val="16"/>
          <w:lang w:val="nl-BE" w:eastAsia="nl-BE"/>
        </w:rPr>
        <w:t>ustraties</w:t>
      </w:r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|e cd/mp3 (</w:t>
      </w:r>
      <w:proofErr w:type="spellStart"/>
      <w:r w:rsidR="002B65D2">
        <w:rPr>
          <w:rFonts w:eastAsiaTheme="minorEastAsia" w:cs="Times New Roman"/>
          <w:i/>
          <w:iCs/>
          <w:sz w:val="16"/>
          <w:szCs w:val="16"/>
          <w:lang w:val="nl-BE" w:eastAsia="nl-BE"/>
        </w:rPr>
        <w:t>D</w:t>
      </w:r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>iyaloglar</w:t>
      </w:r>
      <w:proofErr w:type="spellEnd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, </w:t>
      </w:r>
      <w:proofErr w:type="spellStart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>alı</w:t>
      </w:r>
      <w:r w:rsidRPr="002B65D2">
        <w:rPr>
          <w:rFonts w:eastAsiaTheme="minorEastAsia" w:cs="Times New Roman"/>
          <w:i/>
          <w:iCs/>
          <w:sz w:val="16"/>
          <w:szCs w:val="16"/>
          <w:lang w:val="nl-BE" w:eastAsia="nl-BE"/>
        </w:rPr>
        <w:t>̱</w:t>
      </w:r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>tırmalar</w:t>
      </w:r>
      <w:proofErr w:type="spellEnd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, </w:t>
      </w:r>
      <w:proofErr w:type="spellStart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>okuma</w:t>
      </w:r>
      <w:proofErr w:type="spellEnd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</w:t>
      </w:r>
      <w:proofErr w:type="spellStart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>metinleri</w:t>
      </w:r>
      <w:proofErr w:type="spellEnd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>)</w:t>
      </w:r>
    </w:p>
    <w:p w:rsidR="00931A9A" w:rsidRPr="0004051B" w:rsidRDefault="00931A9A" w:rsidP="00931A9A">
      <w:pPr>
        <w:ind w:left="708"/>
        <w:rPr>
          <w:lang w:val="nl-BE"/>
        </w:rPr>
      </w:pPr>
    </w:p>
    <w:p w:rsidR="002D1A27" w:rsidRPr="005F42BA" w:rsidRDefault="002D1A27" w:rsidP="00073ACA">
      <w:pPr>
        <w:pStyle w:val="Kop3"/>
        <w:rPr>
          <w:lang w:val="nl-BE"/>
        </w:rPr>
      </w:pPr>
      <w:bookmarkStart w:id="25" w:name="_Toc257299532"/>
      <w:bookmarkStart w:id="26" w:name="_Toc343093325"/>
      <w:bookmarkStart w:id="27" w:name="_Toc108079090"/>
      <w:r w:rsidRPr="005F42BA">
        <w:rPr>
          <w:lang w:val="nl-BE"/>
        </w:rPr>
        <w:lastRenderedPageBreak/>
        <w:t>Paralleltitels</w:t>
      </w:r>
      <w:bookmarkEnd w:id="25"/>
      <w:bookmarkEnd w:id="26"/>
      <w:bookmarkEnd w:id="27"/>
    </w:p>
    <w:p w:rsidR="002D1A27" w:rsidRPr="00910AC1" w:rsidRDefault="002D1A27" w:rsidP="002D1A27">
      <w:pPr>
        <w:rPr>
          <w:b/>
          <w:lang w:val="nl-BE"/>
        </w:rPr>
      </w:pPr>
      <w:r>
        <w:rPr>
          <w:b/>
          <w:lang w:val="nl-BE"/>
        </w:rPr>
        <w:t>Invoervelden</w:t>
      </w:r>
    </w:p>
    <w:p w:rsidR="002D1A27" w:rsidRDefault="002D1A27" w:rsidP="002D1A27">
      <w:pPr>
        <w:spacing w:line="240" w:lineRule="auto"/>
        <w:rPr>
          <w:lang w:val="nl-BE"/>
        </w:rPr>
      </w:pPr>
      <w:r w:rsidRPr="0088636A">
        <w:rPr>
          <w:b/>
          <w:lang w:val="nl-BE"/>
        </w:rPr>
        <w:t>246</w:t>
      </w:r>
      <w:r>
        <w:rPr>
          <w:lang w:val="nl-BE"/>
        </w:rPr>
        <w:t xml:space="preserve"> </w:t>
      </w:r>
      <w:r w:rsidR="0088636A">
        <w:rPr>
          <w:b/>
          <w:lang w:val="nl-BE"/>
        </w:rPr>
        <w:t>_1</w:t>
      </w:r>
      <w:r w:rsidRPr="0088636A">
        <w:rPr>
          <w:b/>
          <w:lang w:val="nl-BE"/>
        </w:rPr>
        <w:t>|a</w:t>
      </w:r>
      <w:r>
        <w:rPr>
          <w:lang w:val="nl-BE"/>
        </w:rPr>
        <w:t xml:space="preserve"> Titel</w:t>
      </w:r>
    </w:p>
    <w:p w:rsidR="002D1A27" w:rsidRDefault="0088636A" w:rsidP="002D1A27">
      <w:pPr>
        <w:spacing w:line="240" w:lineRule="auto"/>
        <w:ind w:left="720"/>
        <w:rPr>
          <w:lang w:val="nl-BE"/>
        </w:rPr>
      </w:pPr>
      <w:r>
        <w:rPr>
          <w:b/>
          <w:lang w:val="nl-BE"/>
        </w:rPr>
        <w:t xml:space="preserve"> </w:t>
      </w:r>
      <w:r w:rsidR="002D1A27" w:rsidRPr="0088636A">
        <w:rPr>
          <w:b/>
          <w:lang w:val="nl-BE"/>
        </w:rPr>
        <w:t>|b</w:t>
      </w:r>
      <w:r w:rsidR="002D1A27">
        <w:rPr>
          <w:lang w:val="nl-BE"/>
        </w:rPr>
        <w:t xml:space="preserve"> andere titelgegevens</w:t>
      </w:r>
    </w:p>
    <w:p w:rsidR="002D1A27" w:rsidRDefault="0088636A" w:rsidP="002D1A27">
      <w:pPr>
        <w:spacing w:line="240" w:lineRule="auto"/>
        <w:ind w:firstLine="720"/>
        <w:rPr>
          <w:lang w:val="nl-BE"/>
        </w:rPr>
      </w:pPr>
      <w:r>
        <w:rPr>
          <w:b/>
          <w:lang w:val="nl-BE"/>
        </w:rPr>
        <w:t xml:space="preserve"> </w:t>
      </w:r>
      <w:r w:rsidR="002D1A27" w:rsidRPr="0088636A">
        <w:rPr>
          <w:b/>
          <w:lang w:val="nl-BE"/>
        </w:rPr>
        <w:t>|n</w:t>
      </w:r>
      <w:r w:rsidR="002D1A27">
        <w:rPr>
          <w:lang w:val="nl-BE"/>
        </w:rPr>
        <w:t xml:space="preserve"> Deelaanduiding niveau 1</w:t>
      </w:r>
    </w:p>
    <w:p w:rsidR="002D1A27" w:rsidRPr="00F3511A" w:rsidRDefault="0088636A" w:rsidP="002D1A27">
      <w:pPr>
        <w:spacing w:line="240" w:lineRule="auto"/>
        <w:ind w:firstLine="720"/>
        <w:rPr>
          <w:b/>
          <w:lang w:val="nl-BE"/>
        </w:rPr>
      </w:pPr>
      <w:r>
        <w:rPr>
          <w:b/>
          <w:lang w:val="nl-BE"/>
        </w:rPr>
        <w:t xml:space="preserve"> </w:t>
      </w:r>
      <w:r w:rsidR="002D1A27" w:rsidRPr="0088636A">
        <w:rPr>
          <w:b/>
          <w:lang w:val="nl-BE"/>
        </w:rPr>
        <w:t>|p</w:t>
      </w:r>
      <w:r w:rsidR="002D1A27">
        <w:rPr>
          <w:lang w:val="nl-BE"/>
        </w:rPr>
        <w:t xml:space="preserve"> Deelaanduiding niveau 2</w:t>
      </w:r>
    </w:p>
    <w:p w:rsidR="002D1A27" w:rsidRPr="00113DAD" w:rsidRDefault="002D1A27" w:rsidP="002D1A27">
      <w:pPr>
        <w:rPr>
          <w:lang w:val="nl-BE"/>
        </w:rPr>
      </w:pPr>
    </w:p>
    <w:p w:rsidR="002D1A27" w:rsidRPr="0075390B" w:rsidRDefault="002D1A27" w:rsidP="002D1A27">
      <w:pPr>
        <w:rPr>
          <w:lang w:val="nl-BE"/>
        </w:rPr>
      </w:pPr>
      <w:r>
        <w:rPr>
          <w:b/>
          <w:lang w:val="nl-BE"/>
        </w:rPr>
        <w:t>Invoervoorwaarden en -vorm</w:t>
      </w:r>
    </w:p>
    <w:p w:rsidR="002D1A27" w:rsidRDefault="002D1A27" w:rsidP="002D1A27">
      <w:pPr>
        <w:rPr>
          <w:snapToGrid w:val="0"/>
          <w:lang w:val="nl-NL" w:eastAsia="nl-NL"/>
        </w:rPr>
      </w:pPr>
      <w:r w:rsidRPr="00A835A1">
        <w:rPr>
          <w:snapToGrid w:val="0"/>
          <w:lang w:val="nl-NL" w:eastAsia="nl-NL"/>
        </w:rPr>
        <w:t xml:space="preserve">Paralleltitels </w:t>
      </w:r>
      <w:r>
        <w:rPr>
          <w:snapToGrid w:val="0"/>
          <w:lang w:val="nl-NL" w:eastAsia="nl-NL"/>
        </w:rPr>
        <w:t xml:space="preserve">zijn optioneel en </w:t>
      </w:r>
      <w:r w:rsidRPr="00A835A1">
        <w:rPr>
          <w:snapToGrid w:val="0"/>
          <w:lang w:val="nl-NL" w:eastAsia="nl-NL"/>
        </w:rPr>
        <w:t xml:space="preserve">worden opgenomen als ze een zoekfunctie hebben of nodig zijn voor identificatie. Een Nederlandstalige </w:t>
      </w:r>
      <w:r w:rsidR="00243FE8">
        <w:rPr>
          <w:snapToGrid w:val="0"/>
          <w:lang w:val="nl-NL" w:eastAsia="nl-NL"/>
        </w:rPr>
        <w:t>parallel</w:t>
      </w:r>
      <w:r>
        <w:rPr>
          <w:snapToGrid w:val="0"/>
          <w:lang w:val="nl-NL" w:eastAsia="nl-NL"/>
        </w:rPr>
        <w:t xml:space="preserve">titel wordt altijd opgenomen. </w:t>
      </w:r>
    </w:p>
    <w:p w:rsidR="0004051B" w:rsidRDefault="0004051B" w:rsidP="002D1A27">
      <w:pPr>
        <w:rPr>
          <w:snapToGrid w:val="0"/>
          <w:lang w:val="nl-NL" w:eastAsia="nl-NL"/>
        </w:rPr>
      </w:pPr>
    </w:p>
    <w:p w:rsidR="0004051B" w:rsidRPr="00243FE8" w:rsidRDefault="0004051B" w:rsidP="0004051B">
      <w:pPr>
        <w:spacing w:line="240" w:lineRule="auto"/>
        <w:ind w:left="708"/>
        <w:rPr>
          <w:rFonts w:eastAsiaTheme="minorEastAsia" w:cs="Times New Roman"/>
          <w:i/>
          <w:iCs/>
          <w:sz w:val="16"/>
          <w:szCs w:val="16"/>
          <w:lang w:val="nl-BE" w:eastAsia="nl-BE"/>
        </w:rPr>
      </w:pPr>
      <w:r w:rsidRPr="00243FE8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245 0 |a </w:t>
      </w:r>
      <w:proofErr w:type="spellStart"/>
      <w:r w:rsidRPr="00243FE8">
        <w:rPr>
          <w:rFonts w:eastAsiaTheme="minorEastAsia" w:cs="Times New Roman"/>
          <w:i/>
          <w:iCs/>
          <w:sz w:val="16"/>
          <w:szCs w:val="16"/>
          <w:lang w:val="nl-BE" w:eastAsia="nl-BE"/>
        </w:rPr>
        <w:t>Naucite</w:t>
      </w:r>
      <w:proofErr w:type="spellEnd"/>
      <w:r w:rsidRPr="00243FE8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</w:t>
      </w:r>
      <w:proofErr w:type="spellStart"/>
      <w:r w:rsidRPr="00243FE8">
        <w:rPr>
          <w:rFonts w:eastAsiaTheme="minorEastAsia" w:cs="Times New Roman"/>
          <w:i/>
          <w:iCs/>
          <w:sz w:val="16"/>
          <w:szCs w:val="16"/>
          <w:lang w:val="nl-BE" w:eastAsia="nl-BE"/>
        </w:rPr>
        <w:t>Hrvatski</w:t>
      </w:r>
      <w:proofErr w:type="spellEnd"/>
      <w:r w:rsidRPr="00243FE8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|h CD-ROM </w:t>
      </w:r>
    </w:p>
    <w:p w:rsidR="0004051B" w:rsidRPr="00243FE8" w:rsidRDefault="0004051B" w:rsidP="0004051B">
      <w:pPr>
        <w:spacing w:line="240" w:lineRule="auto"/>
        <w:ind w:left="708"/>
        <w:rPr>
          <w:rFonts w:eastAsiaTheme="minorEastAsia" w:cs="Times New Roman"/>
          <w:i/>
          <w:iCs/>
          <w:sz w:val="16"/>
          <w:szCs w:val="16"/>
          <w:lang w:val="en-US" w:eastAsia="nl-BE"/>
        </w:rPr>
      </w:pPr>
      <w:r w:rsidRPr="00243FE8">
        <w:rPr>
          <w:rFonts w:eastAsiaTheme="minorEastAsia" w:cs="Times New Roman"/>
          <w:i/>
          <w:iCs/>
          <w:sz w:val="16"/>
          <w:szCs w:val="16"/>
          <w:lang w:val="en-US" w:eastAsia="nl-BE"/>
        </w:rPr>
        <w:t>246 1 |a Learn Croatian</w:t>
      </w:r>
    </w:p>
    <w:p w:rsidR="0004051B" w:rsidRPr="00243FE8" w:rsidRDefault="0004051B" w:rsidP="0004051B">
      <w:pPr>
        <w:spacing w:line="240" w:lineRule="auto"/>
        <w:ind w:left="708"/>
        <w:rPr>
          <w:rFonts w:eastAsiaTheme="minorEastAsia" w:cs="Times New Roman"/>
          <w:i/>
          <w:iCs/>
          <w:sz w:val="16"/>
          <w:szCs w:val="16"/>
          <w:lang w:val="en-US" w:eastAsia="nl-BE"/>
        </w:rPr>
      </w:pPr>
      <w:r w:rsidRPr="00243FE8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246 1 |a Leer </w:t>
      </w:r>
      <w:proofErr w:type="spellStart"/>
      <w:r w:rsidRPr="00243FE8">
        <w:rPr>
          <w:rFonts w:eastAsiaTheme="minorEastAsia" w:cs="Times New Roman"/>
          <w:i/>
          <w:iCs/>
          <w:sz w:val="16"/>
          <w:szCs w:val="16"/>
          <w:lang w:val="en-US" w:eastAsia="nl-BE"/>
        </w:rPr>
        <w:t>Kroatisch</w:t>
      </w:r>
      <w:proofErr w:type="spellEnd"/>
      <w:r w:rsidRPr="00243FE8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 </w:t>
      </w:r>
    </w:p>
    <w:p w:rsidR="0004051B" w:rsidRPr="0004051B" w:rsidRDefault="0004051B" w:rsidP="0004051B">
      <w:pPr>
        <w:spacing w:line="240" w:lineRule="auto"/>
        <w:ind w:left="708"/>
        <w:rPr>
          <w:rFonts w:eastAsiaTheme="minorEastAsia" w:cs="Times New Roman"/>
          <w:i/>
          <w:iCs/>
          <w:sz w:val="16"/>
          <w:szCs w:val="16"/>
          <w:lang w:val="nl-BE" w:eastAsia="nl-BE"/>
        </w:rPr>
      </w:pPr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246 1 |a </w:t>
      </w:r>
      <w:proofErr w:type="spellStart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>Parlez</w:t>
      </w:r>
      <w:proofErr w:type="spellEnd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 xml:space="preserve"> </w:t>
      </w:r>
      <w:proofErr w:type="spellStart"/>
      <w:r w:rsidRPr="0004051B">
        <w:rPr>
          <w:rFonts w:eastAsiaTheme="minorEastAsia" w:cs="Times New Roman"/>
          <w:i/>
          <w:iCs/>
          <w:sz w:val="16"/>
          <w:szCs w:val="16"/>
          <w:lang w:val="nl-BE" w:eastAsia="nl-BE"/>
        </w:rPr>
        <w:t>croate</w:t>
      </w:r>
      <w:proofErr w:type="spellEnd"/>
    </w:p>
    <w:p w:rsidR="00334783" w:rsidRDefault="00334783" w:rsidP="002D1A27">
      <w:pPr>
        <w:rPr>
          <w:snapToGrid w:val="0"/>
          <w:lang w:val="nl-NL" w:eastAsia="nl-NL"/>
        </w:rPr>
      </w:pPr>
    </w:p>
    <w:p w:rsidR="002D1A27" w:rsidRDefault="002D1A27" w:rsidP="00073ACA">
      <w:pPr>
        <w:pStyle w:val="Kop3"/>
      </w:pPr>
      <w:bookmarkStart w:id="28" w:name="_Toc257299534"/>
      <w:bookmarkStart w:id="29" w:name="_Toc343093326"/>
      <w:bookmarkStart w:id="30" w:name="_Toc108079091"/>
      <w:proofErr w:type="spellStart"/>
      <w:r w:rsidRPr="00BB1F49">
        <w:t>Titelvarianten</w:t>
      </w:r>
      <w:bookmarkEnd w:id="28"/>
      <w:bookmarkEnd w:id="29"/>
      <w:bookmarkEnd w:id="30"/>
      <w:proofErr w:type="spellEnd"/>
    </w:p>
    <w:p w:rsidR="002D1A27" w:rsidRDefault="002D1A27" w:rsidP="002D1A27">
      <w:pPr>
        <w:rPr>
          <w:b/>
          <w:lang w:val="nl-NL"/>
        </w:rPr>
      </w:pPr>
      <w:r>
        <w:rPr>
          <w:b/>
          <w:lang w:val="nl-NL"/>
        </w:rPr>
        <w:t>Invoervelden</w:t>
      </w:r>
    </w:p>
    <w:p w:rsidR="002D1A27" w:rsidRDefault="002D1A27" w:rsidP="002D1A27">
      <w:pPr>
        <w:spacing w:line="240" w:lineRule="auto"/>
        <w:rPr>
          <w:lang w:val="nl-BE"/>
        </w:rPr>
      </w:pPr>
      <w:r w:rsidRPr="00870C2A">
        <w:rPr>
          <w:b/>
          <w:lang w:val="nl-BE"/>
        </w:rPr>
        <w:t>246</w:t>
      </w:r>
      <w:r w:rsidR="00870C2A">
        <w:rPr>
          <w:b/>
          <w:lang w:val="nl-BE"/>
        </w:rPr>
        <w:t xml:space="preserve"> _3</w:t>
      </w:r>
      <w:r w:rsidRPr="00870C2A">
        <w:rPr>
          <w:b/>
          <w:lang w:val="nl-BE"/>
        </w:rPr>
        <w:t>|a</w:t>
      </w:r>
      <w:r>
        <w:rPr>
          <w:lang w:val="nl-BE"/>
        </w:rPr>
        <w:t xml:space="preserve"> Titel</w:t>
      </w:r>
    </w:p>
    <w:p w:rsidR="002D1A27" w:rsidRDefault="00870C2A" w:rsidP="002D1A27">
      <w:pPr>
        <w:spacing w:line="240" w:lineRule="auto"/>
        <w:ind w:left="720"/>
        <w:rPr>
          <w:lang w:val="nl-BE"/>
        </w:rPr>
      </w:pPr>
      <w:r>
        <w:rPr>
          <w:b/>
          <w:lang w:val="nl-BE"/>
        </w:rPr>
        <w:t xml:space="preserve"> </w:t>
      </w:r>
      <w:r w:rsidR="002D1A27" w:rsidRPr="00870C2A">
        <w:rPr>
          <w:b/>
          <w:lang w:val="nl-BE"/>
        </w:rPr>
        <w:t>|b</w:t>
      </w:r>
      <w:r w:rsidR="002D1A27">
        <w:rPr>
          <w:lang w:val="nl-BE"/>
        </w:rPr>
        <w:t xml:space="preserve"> andere titelgegevens</w:t>
      </w:r>
    </w:p>
    <w:p w:rsidR="002D1A27" w:rsidRDefault="00870C2A" w:rsidP="002D1A27">
      <w:pPr>
        <w:spacing w:line="240" w:lineRule="auto"/>
        <w:ind w:firstLine="720"/>
        <w:rPr>
          <w:lang w:val="nl-BE"/>
        </w:rPr>
      </w:pPr>
      <w:r>
        <w:rPr>
          <w:b/>
          <w:lang w:val="nl-BE"/>
        </w:rPr>
        <w:t xml:space="preserve"> </w:t>
      </w:r>
      <w:r w:rsidR="002D1A27" w:rsidRPr="00870C2A">
        <w:rPr>
          <w:b/>
          <w:lang w:val="nl-BE"/>
        </w:rPr>
        <w:t>|n</w:t>
      </w:r>
      <w:r w:rsidR="002D1A27">
        <w:rPr>
          <w:lang w:val="nl-BE"/>
        </w:rPr>
        <w:t xml:space="preserve"> Deelaanduiding niveau 1</w:t>
      </w:r>
    </w:p>
    <w:p w:rsidR="002D1A27" w:rsidRPr="00F3511A" w:rsidRDefault="00870C2A" w:rsidP="002D1A27">
      <w:pPr>
        <w:spacing w:line="240" w:lineRule="auto"/>
        <w:ind w:firstLine="720"/>
        <w:rPr>
          <w:b/>
          <w:lang w:val="nl-BE"/>
        </w:rPr>
      </w:pPr>
      <w:r>
        <w:rPr>
          <w:b/>
          <w:lang w:val="nl-BE"/>
        </w:rPr>
        <w:t xml:space="preserve"> </w:t>
      </w:r>
      <w:r w:rsidR="002D1A27" w:rsidRPr="00870C2A">
        <w:rPr>
          <w:b/>
          <w:lang w:val="nl-BE"/>
        </w:rPr>
        <w:t>|p</w:t>
      </w:r>
      <w:r w:rsidR="002D1A27">
        <w:rPr>
          <w:lang w:val="nl-BE"/>
        </w:rPr>
        <w:t xml:space="preserve"> Deelaanduiding niveau 2</w:t>
      </w:r>
    </w:p>
    <w:p w:rsidR="002D1A27" w:rsidRDefault="002D1A27" w:rsidP="002D1A27">
      <w:pPr>
        <w:rPr>
          <w:lang w:val="nl-BE"/>
        </w:rPr>
      </w:pPr>
    </w:p>
    <w:p w:rsidR="002D1A27" w:rsidRDefault="002D1A27" w:rsidP="002D1A27">
      <w:pPr>
        <w:rPr>
          <w:b/>
          <w:lang w:val="nl-BE"/>
        </w:rPr>
      </w:pPr>
      <w:r>
        <w:rPr>
          <w:b/>
          <w:lang w:val="nl-BE"/>
        </w:rPr>
        <w:t>Invoervoorwaarden en –vorm</w:t>
      </w:r>
    </w:p>
    <w:p w:rsidR="002D1A27" w:rsidRDefault="008E1254" w:rsidP="002D1A27">
      <w:pPr>
        <w:rPr>
          <w:lang w:val="nl-BE"/>
        </w:rPr>
      </w:pPr>
      <w:r>
        <w:rPr>
          <w:lang w:val="nl-BE"/>
        </w:rPr>
        <w:t xml:space="preserve">Titelvarianten </w:t>
      </w:r>
      <w:r w:rsidR="002D1A27" w:rsidRPr="002D1A27">
        <w:rPr>
          <w:lang w:val="nl-BE"/>
        </w:rPr>
        <w:t>zijn optioneel en worden enkel opgenomen als ze een zoekfunctie hebben of nodig zijn voor identificatie.</w:t>
      </w:r>
    </w:p>
    <w:p w:rsidR="002D1A27" w:rsidRDefault="002D1A27" w:rsidP="002D1A27">
      <w:pPr>
        <w:rPr>
          <w:lang w:val="nl-BE"/>
        </w:rPr>
      </w:pPr>
    </w:p>
    <w:p w:rsidR="001135D9" w:rsidRPr="002D1A27" w:rsidRDefault="001135D9" w:rsidP="00073ACA">
      <w:pPr>
        <w:pStyle w:val="Kop3"/>
      </w:pPr>
      <w:bookmarkStart w:id="31" w:name="_Toc108079092"/>
      <w:proofErr w:type="spellStart"/>
      <w:r w:rsidRPr="002D1A27">
        <w:t>Materiaalaanduiding</w:t>
      </w:r>
      <w:bookmarkEnd w:id="23"/>
      <w:bookmarkEnd w:id="24"/>
      <w:bookmarkEnd w:id="31"/>
      <w:proofErr w:type="spellEnd"/>
      <w:r w:rsidRPr="002D1A27">
        <w:t xml:space="preserve"> </w:t>
      </w:r>
    </w:p>
    <w:p w:rsidR="001135D9" w:rsidRPr="002F307F" w:rsidRDefault="001135D9" w:rsidP="001135D9">
      <w:pPr>
        <w:rPr>
          <w:b/>
          <w:lang w:val="nl-BE"/>
        </w:rPr>
      </w:pPr>
      <w:r w:rsidRPr="002F307F">
        <w:rPr>
          <w:b/>
          <w:lang w:val="nl-BE"/>
        </w:rPr>
        <w:t>Invoervelden</w:t>
      </w:r>
    </w:p>
    <w:p w:rsidR="001135D9" w:rsidRPr="002F307F" w:rsidRDefault="001135D9" w:rsidP="001135D9">
      <w:pPr>
        <w:rPr>
          <w:lang w:val="nl-BE"/>
        </w:rPr>
      </w:pPr>
      <w:r w:rsidRPr="002F307F">
        <w:rPr>
          <w:lang w:val="nl-BE"/>
        </w:rPr>
        <w:t>245|h</w:t>
      </w:r>
    </w:p>
    <w:p w:rsidR="001135D9" w:rsidRPr="002F307F" w:rsidRDefault="001135D9" w:rsidP="001135D9">
      <w:pPr>
        <w:rPr>
          <w:lang w:val="nl-BE"/>
        </w:rPr>
      </w:pPr>
    </w:p>
    <w:p w:rsidR="001135D9" w:rsidRPr="00A104DE" w:rsidRDefault="001135D9" w:rsidP="001135D9">
      <w:pPr>
        <w:rPr>
          <w:b/>
          <w:lang w:val="nl-BE"/>
        </w:rPr>
      </w:pPr>
      <w:r>
        <w:rPr>
          <w:b/>
          <w:lang w:val="nl-BE"/>
        </w:rPr>
        <w:t>Invoervoorwaarden en -vorm</w:t>
      </w:r>
    </w:p>
    <w:p w:rsidR="002F307F" w:rsidRDefault="002638F1" w:rsidP="001135D9">
      <w:pPr>
        <w:rPr>
          <w:lang w:val="nl-BE"/>
        </w:rPr>
      </w:pPr>
      <w:r>
        <w:rPr>
          <w:lang w:val="nl-BE"/>
        </w:rPr>
        <w:t xml:space="preserve">De bron voor de keuze van de materiaalaanduiding is dezelfde bron als </w:t>
      </w:r>
      <w:r w:rsidR="006655A7">
        <w:rPr>
          <w:lang w:val="nl-BE"/>
        </w:rPr>
        <w:t>voor de keuze van de hoofdtitel = de bron met het belangrijkste informatie-aandeel.</w:t>
      </w:r>
    </w:p>
    <w:p w:rsidR="00CA4B3F" w:rsidRPr="00FA6666" w:rsidRDefault="00CA4B3F" w:rsidP="00FA6666">
      <w:pPr>
        <w:pStyle w:val="Lijstalinea"/>
        <w:numPr>
          <w:ilvl w:val="0"/>
          <w:numId w:val="6"/>
        </w:numPr>
        <w:tabs>
          <w:tab w:val="left" w:pos="4962"/>
        </w:tabs>
        <w:spacing w:line="240" w:lineRule="auto"/>
        <w:rPr>
          <w:lang w:val="nl-BE"/>
        </w:rPr>
      </w:pPr>
      <w:r w:rsidRPr="00FA6666">
        <w:rPr>
          <w:lang w:val="nl-BE"/>
        </w:rPr>
        <w:t xml:space="preserve">een boek met cd  </w:t>
      </w:r>
    </w:p>
    <w:p w:rsidR="00CA4B3F" w:rsidRDefault="00CA4B3F" w:rsidP="00CA4B3F">
      <w:pPr>
        <w:tabs>
          <w:tab w:val="left" w:pos="4962"/>
        </w:tabs>
        <w:spacing w:line="240" w:lineRule="auto"/>
        <w:ind w:left="1134"/>
        <w:rPr>
          <w:i/>
          <w:color w:val="000000"/>
          <w:sz w:val="18"/>
          <w:szCs w:val="18"/>
          <w:lang w:val="nl-BE"/>
        </w:rPr>
      </w:pPr>
      <w:r>
        <w:rPr>
          <w:lang w:val="nl-BE"/>
        </w:rPr>
        <w:br/>
      </w:r>
      <w:r>
        <w:rPr>
          <w:i/>
          <w:color w:val="000000"/>
          <w:sz w:val="18"/>
          <w:szCs w:val="18"/>
          <w:lang w:val="nl-BE"/>
        </w:rPr>
        <w:t xml:space="preserve">245_0|a Engels voor </w:t>
      </w:r>
      <w:proofErr w:type="spellStart"/>
      <w:r>
        <w:rPr>
          <w:i/>
          <w:color w:val="000000"/>
          <w:sz w:val="18"/>
          <w:szCs w:val="18"/>
          <w:lang w:val="nl-BE"/>
        </w:rPr>
        <w:t>dummies</w:t>
      </w:r>
      <w:proofErr w:type="spellEnd"/>
      <w:r>
        <w:rPr>
          <w:i/>
          <w:color w:val="000000"/>
          <w:sz w:val="18"/>
          <w:szCs w:val="18"/>
          <w:lang w:val="nl-BE"/>
        </w:rPr>
        <w:t xml:space="preserve"> |h BOEK</w:t>
      </w:r>
      <w:r>
        <w:rPr>
          <w:i/>
          <w:color w:val="000000"/>
          <w:sz w:val="18"/>
          <w:szCs w:val="18"/>
          <w:lang w:val="nl-BE"/>
        </w:rPr>
        <w:br/>
        <w:t>300__|a XIV, 363 p</w:t>
      </w:r>
      <w:r w:rsidR="00AE59F2">
        <w:rPr>
          <w:i/>
          <w:color w:val="000000"/>
          <w:sz w:val="18"/>
          <w:szCs w:val="18"/>
          <w:lang w:val="nl-BE"/>
        </w:rPr>
        <w:t>agina’s</w:t>
      </w:r>
      <w:r>
        <w:rPr>
          <w:i/>
          <w:color w:val="000000"/>
          <w:sz w:val="18"/>
          <w:szCs w:val="18"/>
          <w:lang w:val="nl-BE"/>
        </w:rPr>
        <w:t xml:space="preserve"> |e cd</w:t>
      </w:r>
    </w:p>
    <w:p w:rsidR="00CA4B3F" w:rsidRDefault="00CA4B3F" w:rsidP="00CA4B3F">
      <w:pPr>
        <w:tabs>
          <w:tab w:val="left" w:pos="4962"/>
        </w:tabs>
        <w:spacing w:line="240" w:lineRule="auto"/>
        <w:ind w:left="4134" w:hanging="3000"/>
        <w:rPr>
          <w:i/>
          <w:color w:val="000000"/>
          <w:szCs w:val="20"/>
          <w:lang w:val="nl-BE"/>
        </w:rPr>
      </w:pPr>
    </w:p>
    <w:p w:rsidR="00CA4B3F" w:rsidRPr="00243FE8" w:rsidRDefault="00CA4B3F" w:rsidP="00CA4B3F">
      <w:pPr>
        <w:tabs>
          <w:tab w:val="left" w:pos="4962"/>
        </w:tabs>
        <w:spacing w:line="240" w:lineRule="auto"/>
        <w:ind w:left="4134" w:hanging="3000"/>
        <w:rPr>
          <w:i/>
          <w:color w:val="000000"/>
          <w:sz w:val="18"/>
          <w:szCs w:val="18"/>
          <w:lang w:val="nl-BE"/>
        </w:rPr>
      </w:pPr>
    </w:p>
    <w:p w:rsidR="00CA4B3F" w:rsidRPr="00FA6666" w:rsidRDefault="00FA6666" w:rsidP="00FA6666">
      <w:pPr>
        <w:pStyle w:val="Lijstalinea"/>
        <w:numPr>
          <w:ilvl w:val="0"/>
          <w:numId w:val="6"/>
        </w:numPr>
        <w:tabs>
          <w:tab w:val="left" w:pos="4962"/>
        </w:tabs>
        <w:spacing w:line="240" w:lineRule="auto"/>
        <w:rPr>
          <w:szCs w:val="20"/>
          <w:lang w:val="nl-BE"/>
        </w:rPr>
      </w:pPr>
      <w:r>
        <w:rPr>
          <w:lang w:val="nl-BE"/>
        </w:rPr>
        <w:t xml:space="preserve">een </w:t>
      </w:r>
      <w:r w:rsidR="00CA4B3F" w:rsidRPr="00FA6666">
        <w:rPr>
          <w:lang w:val="nl-BE"/>
        </w:rPr>
        <w:t xml:space="preserve">multimedia box met boek en CD ’s </w:t>
      </w:r>
    </w:p>
    <w:p w:rsidR="00CA4B3F" w:rsidRDefault="00CA4B3F" w:rsidP="00CA4B3F">
      <w:pPr>
        <w:tabs>
          <w:tab w:val="left" w:pos="4962"/>
        </w:tabs>
        <w:spacing w:line="240" w:lineRule="auto"/>
        <w:ind w:left="4134" w:hanging="3000"/>
        <w:rPr>
          <w:color w:val="000000"/>
          <w:lang w:val="nl-BE"/>
        </w:rPr>
      </w:pPr>
    </w:p>
    <w:p w:rsidR="00CA4B3F" w:rsidRPr="0004051B" w:rsidRDefault="00CA4B3F" w:rsidP="00CA4B3F">
      <w:pPr>
        <w:tabs>
          <w:tab w:val="left" w:pos="4962"/>
        </w:tabs>
        <w:spacing w:line="240" w:lineRule="auto"/>
        <w:ind w:left="4134" w:hanging="3000"/>
        <w:rPr>
          <w:i/>
          <w:color w:val="000000"/>
          <w:sz w:val="18"/>
          <w:szCs w:val="18"/>
          <w:lang w:val="nl-BE"/>
        </w:rPr>
      </w:pPr>
      <w:r w:rsidRPr="0004051B">
        <w:rPr>
          <w:i/>
          <w:color w:val="000000"/>
          <w:sz w:val="18"/>
          <w:szCs w:val="18"/>
          <w:lang w:val="nl-BE"/>
        </w:rPr>
        <w:t xml:space="preserve">245_0|a </w:t>
      </w:r>
      <w:proofErr w:type="spellStart"/>
      <w:r w:rsidR="002D79EB" w:rsidRPr="0004051B">
        <w:rPr>
          <w:i/>
          <w:color w:val="000000"/>
          <w:sz w:val="18"/>
          <w:szCs w:val="18"/>
          <w:lang w:val="nl-BE"/>
        </w:rPr>
        <w:t>Colloquial</w:t>
      </w:r>
      <w:proofErr w:type="spellEnd"/>
      <w:r w:rsidR="002D79EB" w:rsidRPr="0004051B">
        <w:rPr>
          <w:i/>
          <w:color w:val="000000"/>
          <w:sz w:val="18"/>
          <w:szCs w:val="18"/>
          <w:lang w:val="nl-BE"/>
        </w:rPr>
        <w:t xml:space="preserve"> </w:t>
      </w:r>
      <w:proofErr w:type="spellStart"/>
      <w:r w:rsidR="002D79EB" w:rsidRPr="0004051B">
        <w:rPr>
          <w:i/>
          <w:color w:val="000000"/>
          <w:sz w:val="18"/>
          <w:szCs w:val="18"/>
          <w:lang w:val="nl-BE"/>
        </w:rPr>
        <w:t>Croatian</w:t>
      </w:r>
      <w:proofErr w:type="spellEnd"/>
      <w:r w:rsidRPr="0004051B">
        <w:rPr>
          <w:i/>
          <w:color w:val="000000"/>
          <w:sz w:val="18"/>
          <w:szCs w:val="18"/>
          <w:lang w:val="nl-BE"/>
        </w:rPr>
        <w:t xml:space="preserve"> |h </w:t>
      </w:r>
      <w:r w:rsidR="002D79EB" w:rsidRPr="0004051B">
        <w:rPr>
          <w:i/>
          <w:color w:val="000000"/>
          <w:sz w:val="18"/>
          <w:szCs w:val="18"/>
          <w:lang w:val="nl-BE"/>
        </w:rPr>
        <w:t>BOEK</w:t>
      </w:r>
    </w:p>
    <w:p w:rsidR="00CA4B3F" w:rsidRPr="0004051B" w:rsidRDefault="00CA4B3F" w:rsidP="00CA4B3F">
      <w:pPr>
        <w:tabs>
          <w:tab w:val="left" w:pos="4962"/>
        </w:tabs>
        <w:spacing w:line="240" w:lineRule="auto"/>
        <w:ind w:left="4134" w:hanging="3000"/>
        <w:rPr>
          <w:i/>
          <w:color w:val="000000"/>
          <w:sz w:val="18"/>
          <w:szCs w:val="18"/>
          <w:lang w:val="nl-BE"/>
        </w:rPr>
      </w:pPr>
      <w:r w:rsidRPr="0004051B">
        <w:rPr>
          <w:i/>
          <w:color w:val="000000"/>
          <w:sz w:val="18"/>
          <w:szCs w:val="18"/>
          <w:lang w:val="nl-BE"/>
        </w:rPr>
        <w:t xml:space="preserve">300__|a </w:t>
      </w:r>
      <w:r w:rsidR="00120067" w:rsidRPr="0004051B">
        <w:rPr>
          <w:i/>
          <w:color w:val="000000"/>
          <w:sz w:val="18"/>
          <w:szCs w:val="18"/>
          <w:lang w:val="nl-BE"/>
        </w:rPr>
        <w:t>VIII, 376 p</w:t>
      </w:r>
      <w:r w:rsidR="00AE59F2">
        <w:rPr>
          <w:i/>
          <w:color w:val="000000"/>
          <w:sz w:val="18"/>
          <w:szCs w:val="18"/>
          <w:lang w:val="nl-BE"/>
        </w:rPr>
        <w:t>agina’s</w:t>
      </w:r>
      <w:r w:rsidR="00120067" w:rsidRPr="0004051B">
        <w:rPr>
          <w:i/>
          <w:color w:val="000000"/>
          <w:sz w:val="18"/>
          <w:szCs w:val="18"/>
          <w:lang w:val="nl-BE"/>
        </w:rPr>
        <w:t xml:space="preserve"> |b</w:t>
      </w:r>
      <w:r w:rsidR="00BD5C0E" w:rsidRPr="0004051B">
        <w:rPr>
          <w:i/>
          <w:color w:val="000000"/>
          <w:sz w:val="18"/>
          <w:szCs w:val="18"/>
          <w:lang w:val="nl-BE"/>
        </w:rPr>
        <w:t xml:space="preserve"> </w:t>
      </w:r>
      <w:r w:rsidR="00120067" w:rsidRPr="0004051B">
        <w:rPr>
          <w:i/>
          <w:color w:val="000000"/>
          <w:sz w:val="18"/>
          <w:szCs w:val="18"/>
          <w:lang w:val="nl-BE"/>
        </w:rPr>
        <w:t>il</w:t>
      </w:r>
      <w:r w:rsidR="00AE59F2">
        <w:rPr>
          <w:i/>
          <w:color w:val="000000"/>
          <w:sz w:val="18"/>
          <w:szCs w:val="18"/>
          <w:lang w:val="nl-BE"/>
        </w:rPr>
        <w:t>lustraties</w:t>
      </w:r>
      <w:r w:rsidR="00120067" w:rsidRPr="0004051B">
        <w:rPr>
          <w:i/>
          <w:color w:val="000000"/>
          <w:sz w:val="18"/>
          <w:szCs w:val="18"/>
          <w:lang w:val="nl-BE"/>
        </w:rPr>
        <w:t>|</w:t>
      </w:r>
      <w:r w:rsidR="002D79EB" w:rsidRPr="0004051B">
        <w:rPr>
          <w:i/>
          <w:color w:val="000000"/>
          <w:sz w:val="18"/>
          <w:szCs w:val="18"/>
          <w:lang w:val="nl-BE"/>
        </w:rPr>
        <w:t>e</w:t>
      </w:r>
      <w:r w:rsidRPr="0004051B">
        <w:rPr>
          <w:i/>
          <w:color w:val="000000"/>
          <w:sz w:val="18"/>
          <w:szCs w:val="18"/>
          <w:lang w:val="nl-BE"/>
        </w:rPr>
        <w:t xml:space="preserve">2 cd's </w:t>
      </w:r>
    </w:p>
    <w:p w:rsidR="00FA6666" w:rsidRPr="0004051B" w:rsidRDefault="00FA6666" w:rsidP="00CA4B3F">
      <w:pPr>
        <w:tabs>
          <w:tab w:val="left" w:pos="4962"/>
        </w:tabs>
        <w:spacing w:line="240" w:lineRule="auto"/>
        <w:ind w:left="4134" w:hanging="3000"/>
        <w:rPr>
          <w:i/>
          <w:color w:val="000000"/>
          <w:sz w:val="18"/>
          <w:szCs w:val="18"/>
          <w:lang w:val="nl-BE"/>
        </w:rPr>
      </w:pPr>
    </w:p>
    <w:p w:rsidR="00FA6666" w:rsidRPr="00FA6666" w:rsidRDefault="00FA6666" w:rsidP="00FA6666">
      <w:pPr>
        <w:pStyle w:val="Lijstalinea"/>
        <w:numPr>
          <w:ilvl w:val="0"/>
          <w:numId w:val="6"/>
        </w:numPr>
        <w:tabs>
          <w:tab w:val="left" w:pos="4962"/>
        </w:tabs>
        <w:spacing w:line="240" w:lineRule="auto"/>
        <w:rPr>
          <w:lang w:val="nl-BE"/>
        </w:rPr>
      </w:pPr>
      <w:r w:rsidRPr="00FA6666">
        <w:rPr>
          <w:lang w:val="nl-BE"/>
        </w:rPr>
        <w:t>een cd-rom</w:t>
      </w:r>
    </w:p>
    <w:p w:rsidR="00FA6666" w:rsidRDefault="00FA6666" w:rsidP="00CA4B3F">
      <w:pPr>
        <w:tabs>
          <w:tab w:val="left" w:pos="4962"/>
        </w:tabs>
        <w:spacing w:line="240" w:lineRule="auto"/>
        <w:ind w:left="4134" w:hanging="3000"/>
        <w:rPr>
          <w:lang w:val="nl-BE"/>
        </w:rPr>
      </w:pPr>
    </w:p>
    <w:p w:rsidR="00FA6666" w:rsidRPr="0040201C" w:rsidRDefault="00FA6666" w:rsidP="00FA6666">
      <w:pPr>
        <w:tabs>
          <w:tab w:val="left" w:pos="4962"/>
        </w:tabs>
        <w:spacing w:line="240" w:lineRule="auto"/>
        <w:ind w:left="1134"/>
        <w:rPr>
          <w:i/>
          <w:color w:val="000000"/>
          <w:sz w:val="18"/>
          <w:szCs w:val="18"/>
          <w:lang w:val="en-US"/>
        </w:rPr>
      </w:pPr>
      <w:r w:rsidRPr="0040201C">
        <w:rPr>
          <w:i/>
          <w:color w:val="000000"/>
          <w:sz w:val="18"/>
          <w:szCs w:val="18"/>
          <w:lang w:val="en-US"/>
        </w:rPr>
        <w:t>245 0 |a Learn Mongolian |h CD-ROM</w:t>
      </w:r>
    </w:p>
    <w:p w:rsidR="00FA6666" w:rsidRDefault="00FA6666" w:rsidP="00FA6666">
      <w:pPr>
        <w:tabs>
          <w:tab w:val="left" w:pos="4962"/>
        </w:tabs>
        <w:spacing w:line="240" w:lineRule="auto"/>
        <w:ind w:left="1134"/>
        <w:rPr>
          <w:i/>
          <w:color w:val="000000"/>
          <w:sz w:val="18"/>
          <w:szCs w:val="18"/>
          <w:lang w:val="nl-BE"/>
        </w:rPr>
      </w:pPr>
      <w:r w:rsidRPr="00FA6666">
        <w:rPr>
          <w:i/>
          <w:color w:val="000000"/>
          <w:sz w:val="18"/>
          <w:szCs w:val="18"/>
          <w:lang w:val="nl-BE"/>
        </w:rPr>
        <w:t>300</w:t>
      </w:r>
      <w:r w:rsidR="00DC3AEE">
        <w:rPr>
          <w:i/>
          <w:color w:val="000000"/>
          <w:sz w:val="18"/>
          <w:szCs w:val="18"/>
          <w:lang w:val="nl-BE"/>
        </w:rPr>
        <w:t>__</w:t>
      </w:r>
      <w:r w:rsidRPr="00FA6666">
        <w:rPr>
          <w:i/>
          <w:color w:val="000000"/>
          <w:sz w:val="18"/>
          <w:szCs w:val="18"/>
          <w:lang w:val="nl-BE"/>
        </w:rPr>
        <w:t>|a 1 cd-rom</w:t>
      </w:r>
    </w:p>
    <w:p w:rsidR="00FA6666" w:rsidRDefault="00FA6666" w:rsidP="00FA6666">
      <w:pPr>
        <w:tabs>
          <w:tab w:val="left" w:pos="4962"/>
        </w:tabs>
        <w:spacing w:line="240" w:lineRule="auto"/>
        <w:ind w:left="1134"/>
        <w:rPr>
          <w:i/>
          <w:color w:val="000000"/>
          <w:sz w:val="18"/>
          <w:szCs w:val="18"/>
          <w:lang w:val="nl-BE"/>
        </w:rPr>
      </w:pPr>
    </w:p>
    <w:p w:rsidR="00FA6666" w:rsidRDefault="00FA6666" w:rsidP="00FA6666">
      <w:pPr>
        <w:pStyle w:val="Lijstalinea"/>
        <w:numPr>
          <w:ilvl w:val="0"/>
          <w:numId w:val="6"/>
        </w:numPr>
        <w:tabs>
          <w:tab w:val="left" w:pos="4962"/>
        </w:tabs>
        <w:spacing w:line="240" w:lineRule="auto"/>
        <w:rPr>
          <w:lang w:val="nl-BE"/>
        </w:rPr>
      </w:pPr>
      <w:r w:rsidRPr="00FA6666">
        <w:rPr>
          <w:lang w:val="nl-BE"/>
        </w:rPr>
        <w:t xml:space="preserve"> </w:t>
      </w:r>
      <w:proofErr w:type="spellStart"/>
      <w:r w:rsidRPr="00FA6666">
        <w:rPr>
          <w:lang w:val="nl-BE"/>
        </w:rPr>
        <w:t>C</w:t>
      </w:r>
      <w:r w:rsidR="004F0F1F">
        <w:rPr>
          <w:lang w:val="nl-BE"/>
        </w:rPr>
        <w:t>D</w:t>
      </w:r>
      <w:r w:rsidR="00472C23">
        <w:rPr>
          <w:lang w:val="nl-BE"/>
        </w:rPr>
        <w:t>’s</w:t>
      </w:r>
      <w:proofErr w:type="spellEnd"/>
      <w:r w:rsidR="00472C23">
        <w:rPr>
          <w:lang w:val="nl-BE"/>
        </w:rPr>
        <w:t xml:space="preserve"> met boek</w:t>
      </w:r>
      <w:r w:rsidR="00A0737B">
        <w:rPr>
          <w:lang w:val="nl-BE"/>
        </w:rPr>
        <w:t>je</w:t>
      </w:r>
    </w:p>
    <w:p w:rsidR="00FA6666" w:rsidRPr="00FA6666" w:rsidRDefault="00FA6666" w:rsidP="00FA6666">
      <w:pPr>
        <w:tabs>
          <w:tab w:val="left" w:pos="4962"/>
        </w:tabs>
        <w:spacing w:line="240" w:lineRule="auto"/>
        <w:ind w:left="993"/>
        <w:rPr>
          <w:lang w:val="nl-BE"/>
        </w:rPr>
      </w:pPr>
    </w:p>
    <w:p w:rsidR="00FA6666" w:rsidRPr="00FA6666" w:rsidRDefault="00FA6666" w:rsidP="00FA6666">
      <w:pPr>
        <w:tabs>
          <w:tab w:val="left" w:pos="4962"/>
        </w:tabs>
        <w:spacing w:line="240" w:lineRule="auto"/>
        <w:ind w:left="1134"/>
        <w:rPr>
          <w:i/>
          <w:color w:val="000000"/>
          <w:sz w:val="18"/>
          <w:szCs w:val="18"/>
          <w:lang w:val="nl-BE"/>
        </w:rPr>
      </w:pPr>
      <w:r w:rsidRPr="00FA6666">
        <w:rPr>
          <w:i/>
          <w:color w:val="000000"/>
          <w:sz w:val="18"/>
          <w:szCs w:val="18"/>
          <w:lang w:val="nl-BE"/>
        </w:rPr>
        <w:t>245 0 |a Luistercursus Nederlands voor Arabisch-sprekenden |h CD</w:t>
      </w:r>
    </w:p>
    <w:p w:rsidR="00FA6666" w:rsidRPr="00FA6666" w:rsidRDefault="00FA6666" w:rsidP="00FA6666">
      <w:pPr>
        <w:tabs>
          <w:tab w:val="left" w:pos="4962"/>
        </w:tabs>
        <w:spacing w:line="240" w:lineRule="auto"/>
        <w:ind w:left="1134"/>
        <w:rPr>
          <w:i/>
          <w:color w:val="000000"/>
          <w:sz w:val="18"/>
          <w:szCs w:val="18"/>
          <w:lang w:val="nl-BE"/>
        </w:rPr>
      </w:pPr>
      <w:r w:rsidRPr="00FA6666">
        <w:rPr>
          <w:i/>
          <w:color w:val="000000"/>
          <w:sz w:val="18"/>
          <w:szCs w:val="18"/>
          <w:lang w:val="nl-BE"/>
        </w:rPr>
        <w:t>300</w:t>
      </w:r>
      <w:r w:rsidR="00085F50">
        <w:rPr>
          <w:i/>
          <w:color w:val="000000"/>
          <w:sz w:val="18"/>
          <w:szCs w:val="18"/>
          <w:lang w:val="nl-BE"/>
        </w:rPr>
        <w:t>__</w:t>
      </w:r>
      <w:r w:rsidRPr="00FA6666">
        <w:rPr>
          <w:i/>
          <w:color w:val="000000"/>
          <w:sz w:val="18"/>
          <w:szCs w:val="18"/>
          <w:lang w:val="nl-BE"/>
        </w:rPr>
        <w:t>|a 3 cd's |e boekje (68 p</w:t>
      </w:r>
      <w:r w:rsidR="00AE59F2">
        <w:rPr>
          <w:i/>
          <w:color w:val="000000"/>
          <w:sz w:val="18"/>
          <w:szCs w:val="18"/>
          <w:lang w:val="nl-BE"/>
        </w:rPr>
        <w:t>agina’s</w:t>
      </w:r>
      <w:r w:rsidRPr="00FA6666">
        <w:rPr>
          <w:i/>
          <w:color w:val="000000"/>
          <w:sz w:val="18"/>
          <w:szCs w:val="18"/>
          <w:lang w:val="nl-BE"/>
        </w:rPr>
        <w:t>)</w:t>
      </w:r>
    </w:p>
    <w:p w:rsidR="00FA6666" w:rsidRPr="00FA6666" w:rsidRDefault="00FA6666" w:rsidP="00FA6666">
      <w:pPr>
        <w:tabs>
          <w:tab w:val="left" w:pos="4962"/>
        </w:tabs>
        <w:spacing w:line="240" w:lineRule="auto"/>
        <w:ind w:left="1134"/>
        <w:rPr>
          <w:i/>
          <w:color w:val="000000"/>
          <w:sz w:val="18"/>
          <w:szCs w:val="18"/>
          <w:lang w:val="nl-BE"/>
        </w:rPr>
      </w:pPr>
    </w:p>
    <w:p w:rsidR="00FA6666" w:rsidRPr="00FA6666" w:rsidRDefault="00FA6666" w:rsidP="00FA6666">
      <w:pPr>
        <w:tabs>
          <w:tab w:val="left" w:pos="4962"/>
        </w:tabs>
        <w:spacing w:line="240" w:lineRule="auto"/>
        <w:ind w:left="4134" w:hanging="3000"/>
        <w:rPr>
          <w:lang w:val="nl-BE"/>
        </w:rPr>
      </w:pPr>
    </w:p>
    <w:p w:rsidR="002D79EB" w:rsidRPr="00FA6666" w:rsidRDefault="002D79EB" w:rsidP="00CA4B3F">
      <w:pPr>
        <w:tabs>
          <w:tab w:val="left" w:pos="4962"/>
        </w:tabs>
        <w:spacing w:line="240" w:lineRule="auto"/>
        <w:ind w:left="4134" w:hanging="3000"/>
        <w:rPr>
          <w:i/>
          <w:color w:val="000000"/>
          <w:sz w:val="18"/>
          <w:szCs w:val="18"/>
          <w:lang w:val="nl-BE"/>
        </w:rPr>
      </w:pPr>
    </w:p>
    <w:p w:rsidR="0023151A" w:rsidRDefault="002D79EB" w:rsidP="00073ACA">
      <w:pPr>
        <w:tabs>
          <w:tab w:val="left" w:pos="4962"/>
        </w:tabs>
        <w:spacing w:line="240" w:lineRule="auto"/>
        <w:ind w:left="4134" w:hanging="4134"/>
        <w:rPr>
          <w:lang w:val="nl-BE"/>
        </w:rPr>
      </w:pPr>
      <w:r w:rsidRPr="009D66F7">
        <w:rPr>
          <w:lang w:val="nl-BE"/>
        </w:rPr>
        <w:t>De materiaalaandui</w:t>
      </w:r>
      <w:r w:rsidR="00334783">
        <w:rPr>
          <w:lang w:val="nl-BE"/>
        </w:rPr>
        <w:t>di</w:t>
      </w:r>
      <w:r w:rsidRPr="009D66F7">
        <w:rPr>
          <w:lang w:val="nl-BE"/>
        </w:rPr>
        <w:t xml:space="preserve">ng </w:t>
      </w:r>
      <w:r w:rsidRPr="00AE59F2">
        <w:rPr>
          <w:b/>
          <w:lang w:val="nl-BE"/>
        </w:rPr>
        <w:t>KIT</w:t>
      </w:r>
      <w:r w:rsidRPr="009D66F7">
        <w:rPr>
          <w:lang w:val="nl-BE"/>
        </w:rPr>
        <w:t xml:space="preserve"> </w:t>
      </w:r>
      <w:r w:rsidR="00BF4C9B">
        <w:rPr>
          <w:lang w:val="nl-BE"/>
        </w:rPr>
        <w:t xml:space="preserve">wordt </w:t>
      </w:r>
      <w:r w:rsidR="00334783" w:rsidRPr="00AE59F2">
        <w:rPr>
          <w:b/>
          <w:lang w:val="nl-BE"/>
        </w:rPr>
        <w:t>niet</w:t>
      </w:r>
      <w:r w:rsidR="00334783">
        <w:rPr>
          <w:lang w:val="nl-BE"/>
        </w:rPr>
        <w:t xml:space="preserve"> </w:t>
      </w:r>
      <w:r w:rsidR="00BF4C9B">
        <w:rPr>
          <w:lang w:val="nl-BE"/>
        </w:rPr>
        <w:t>gebruikt.</w:t>
      </w:r>
    </w:p>
    <w:p w:rsidR="008E1254" w:rsidRDefault="008E1254" w:rsidP="008E1254">
      <w:pPr>
        <w:rPr>
          <w:lang w:val="nl-BE"/>
        </w:rPr>
      </w:pPr>
      <w:r>
        <w:rPr>
          <w:lang w:val="nl-BE"/>
        </w:rPr>
        <w:t xml:space="preserve">Zie ook regelgeving </w:t>
      </w:r>
      <w:hyperlink r:id="rId13" w:history="1">
        <w:r w:rsidRPr="00CA4B3F">
          <w:rPr>
            <w:rStyle w:val="Hyperlink"/>
            <w:lang w:val="nl-BE"/>
          </w:rPr>
          <w:t>Materiaalaanduiding</w:t>
        </w:r>
      </w:hyperlink>
      <w:r>
        <w:rPr>
          <w:lang w:val="nl-BE"/>
        </w:rPr>
        <w:t>.</w:t>
      </w:r>
    </w:p>
    <w:p w:rsidR="008E1254" w:rsidRPr="00FA6666" w:rsidRDefault="008E1254" w:rsidP="00073ACA">
      <w:pPr>
        <w:tabs>
          <w:tab w:val="left" w:pos="4962"/>
        </w:tabs>
        <w:spacing w:line="240" w:lineRule="auto"/>
        <w:ind w:left="4134" w:hanging="4134"/>
        <w:rPr>
          <w:lang w:val="nl-BE"/>
        </w:rPr>
      </w:pPr>
    </w:p>
    <w:p w:rsidR="001135D9" w:rsidRDefault="001135D9" w:rsidP="001135D9">
      <w:pPr>
        <w:pStyle w:val="Kop2"/>
        <w:tabs>
          <w:tab w:val="clear" w:pos="676"/>
          <w:tab w:val="num" w:pos="718"/>
        </w:tabs>
        <w:ind w:left="718"/>
      </w:pPr>
      <w:bookmarkStart w:id="32" w:name="_Toc257299537"/>
      <w:bookmarkStart w:id="33" w:name="_Toc343093328"/>
      <w:bookmarkStart w:id="34" w:name="_Toc108079093"/>
      <w:proofErr w:type="spellStart"/>
      <w:r w:rsidRPr="00E81D57">
        <w:t>Impressum</w:t>
      </w:r>
      <w:bookmarkEnd w:id="32"/>
      <w:bookmarkEnd w:id="33"/>
      <w:bookmarkEnd w:id="34"/>
      <w:proofErr w:type="spellEnd"/>
    </w:p>
    <w:p w:rsidR="00493EA1" w:rsidRPr="00493EA1" w:rsidRDefault="00493EA1" w:rsidP="00493EA1">
      <w:pPr>
        <w:rPr>
          <w:lang w:val="nl-BE"/>
        </w:rPr>
      </w:pPr>
    </w:p>
    <w:p w:rsidR="001135D9" w:rsidRPr="00E81D57" w:rsidRDefault="001135D9" w:rsidP="001135D9">
      <w:pPr>
        <w:rPr>
          <w:b/>
          <w:lang w:val="nl-BE"/>
        </w:rPr>
      </w:pPr>
      <w:r>
        <w:rPr>
          <w:b/>
          <w:lang w:val="nl-BE"/>
        </w:rPr>
        <w:t>Invoervelden</w:t>
      </w:r>
    </w:p>
    <w:p w:rsidR="001135D9" w:rsidRDefault="001135D9" w:rsidP="001135D9">
      <w:pPr>
        <w:spacing w:line="240" w:lineRule="auto"/>
        <w:ind w:left="720" w:hanging="720"/>
        <w:rPr>
          <w:lang w:val="nl-BE"/>
        </w:rPr>
      </w:pPr>
      <w:r w:rsidRPr="00472C23">
        <w:rPr>
          <w:b/>
          <w:lang w:val="nl-BE"/>
        </w:rPr>
        <w:t xml:space="preserve">260 </w:t>
      </w:r>
      <w:r w:rsidRPr="00472C23">
        <w:rPr>
          <w:b/>
          <w:lang w:val="nl-BE"/>
        </w:rPr>
        <w:tab/>
        <w:t>|a</w:t>
      </w:r>
      <w:r>
        <w:rPr>
          <w:lang w:val="nl-BE"/>
        </w:rPr>
        <w:t xml:space="preserve"> Plaats van uitgave</w:t>
      </w:r>
      <w:r>
        <w:rPr>
          <w:lang w:val="nl-BE"/>
        </w:rPr>
        <w:br/>
      </w:r>
      <w:r w:rsidRPr="00472C23">
        <w:rPr>
          <w:b/>
          <w:lang w:val="nl-BE"/>
        </w:rPr>
        <w:t>|b</w:t>
      </w:r>
      <w:r>
        <w:rPr>
          <w:lang w:val="nl-BE"/>
        </w:rPr>
        <w:t xml:space="preserve"> Uitgever</w:t>
      </w:r>
      <w:r>
        <w:rPr>
          <w:lang w:val="nl-BE"/>
        </w:rPr>
        <w:br/>
      </w:r>
      <w:r w:rsidRPr="00472C23">
        <w:rPr>
          <w:b/>
          <w:lang w:val="nl-BE"/>
        </w:rPr>
        <w:t>|c</w:t>
      </w:r>
      <w:r>
        <w:rPr>
          <w:lang w:val="nl-BE"/>
        </w:rPr>
        <w:t xml:space="preserve"> Jaar van uitgave</w:t>
      </w:r>
    </w:p>
    <w:p w:rsidR="001135D9" w:rsidRDefault="001135D9" w:rsidP="001135D9">
      <w:pPr>
        <w:spacing w:line="240" w:lineRule="auto"/>
        <w:ind w:left="720" w:hanging="720"/>
        <w:rPr>
          <w:lang w:val="nl-BE"/>
        </w:rPr>
      </w:pPr>
    </w:p>
    <w:p w:rsidR="001135D9" w:rsidRDefault="001135D9" w:rsidP="001135D9">
      <w:pPr>
        <w:rPr>
          <w:b/>
          <w:lang w:val="nl-BE"/>
        </w:rPr>
      </w:pPr>
      <w:r>
        <w:rPr>
          <w:b/>
          <w:lang w:val="nl-BE"/>
        </w:rPr>
        <w:t xml:space="preserve">Invoervoorwaarden en </w:t>
      </w:r>
      <w:r w:rsidR="002820FB">
        <w:rPr>
          <w:b/>
          <w:lang w:val="nl-BE"/>
        </w:rPr>
        <w:t>–</w:t>
      </w:r>
      <w:r>
        <w:rPr>
          <w:b/>
          <w:lang w:val="nl-BE"/>
        </w:rPr>
        <w:t>vorm</w:t>
      </w:r>
    </w:p>
    <w:p w:rsidR="002820FB" w:rsidRDefault="002820FB" w:rsidP="002820FB">
      <w:pPr>
        <w:rPr>
          <w:lang w:val="nl-BE"/>
        </w:rPr>
      </w:pPr>
      <w:r>
        <w:rPr>
          <w:lang w:val="nl-BE"/>
        </w:rPr>
        <w:t xml:space="preserve">De bron voor het </w:t>
      </w:r>
      <w:proofErr w:type="spellStart"/>
      <w:r>
        <w:rPr>
          <w:lang w:val="nl-BE"/>
        </w:rPr>
        <w:t>impressum</w:t>
      </w:r>
      <w:proofErr w:type="spellEnd"/>
      <w:r>
        <w:rPr>
          <w:lang w:val="nl-BE"/>
        </w:rPr>
        <w:t xml:space="preserve"> is dezelfde bron als voor de </w:t>
      </w:r>
      <w:r w:rsidR="00A0737B">
        <w:rPr>
          <w:lang w:val="nl-BE"/>
        </w:rPr>
        <w:t>hoofdtitel</w:t>
      </w:r>
      <w:r>
        <w:rPr>
          <w:lang w:val="nl-BE"/>
        </w:rPr>
        <w:t xml:space="preserve">. </w:t>
      </w:r>
      <w:bookmarkStart w:id="35" w:name="_Toc257299541"/>
      <w:bookmarkStart w:id="36" w:name="_Toc343093332"/>
      <w:r w:rsidR="00900E32">
        <w:rPr>
          <w:lang w:val="nl-BE"/>
        </w:rPr>
        <w:t xml:space="preserve"> </w:t>
      </w:r>
      <w:r w:rsidR="00900E32">
        <w:rPr>
          <w:lang w:val="nl-BE"/>
        </w:rPr>
        <w:br/>
      </w:r>
    </w:p>
    <w:p w:rsidR="001135D9" w:rsidRDefault="001135D9" w:rsidP="002820FB">
      <w:pPr>
        <w:pStyle w:val="Kop2"/>
      </w:pPr>
      <w:bookmarkStart w:id="37" w:name="_Toc108079094"/>
      <w:r w:rsidRPr="00104E7E">
        <w:t>Collatie</w:t>
      </w:r>
      <w:bookmarkEnd w:id="35"/>
      <w:bookmarkEnd w:id="36"/>
      <w:bookmarkEnd w:id="37"/>
      <w:r w:rsidRPr="00104E7E">
        <w:t xml:space="preserve">  </w:t>
      </w:r>
    </w:p>
    <w:p w:rsidR="00493EA1" w:rsidRPr="00493EA1" w:rsidRDefault="00493EA1" w:rsidP="00493EA1">
      <w:pPr>
        <w:rPr>
          <w:lang w:val="nl-BE"/>
        </w:rPr>
      </w:pPr>
    </w:p>
    <w:p w:rsidR="001135D9" w:rsidRPr="00E81D57" w:rsidRDefault="001135D9" w:rsidP="001135D9">
      <w:pPr>
        <w:rPr>
          <w:b/>
          <w:lang w:val="nl-BE"/>
        </w:rPr>
      </w:pPr>
      <w:r>
        <w:rPr>
          <w:b/>
          <w:lang w:val="nl-BE"/>
        </w:rPr>
        <w:t>Invoervelden</w:t>
      </w:r>
    </w:p>
    <w:p w:rsidR="005D1F4B" w:rsidRDefault="005D1F4B" w:rsidP="005D1F4B">
      <w:pPr>
        <w:spacing w:line="240" w:lineRule="auto"/>
        <w:rPr>
          <w:lang w:val="nl-BE"/>
        </w:rPr>
      </w:pPr>
      <w:r>
        <w:rPr>
          <w:b/>
          <w:lang w:val="nl-BE"/>
        </w:rPr>
        <w:t>300</w:t>
      </w:r>
      <w:r>
        <w:rPr>
          <w:b/>
          <w:lang w:val="nl-BE"/>
        </w:rPr>
        <w:tab/>
        <w:t>|a</w:t>
      </w:r>
      <w:r>
        <w:rPr>
          <w:lang w:val="nl-BE"/>
        </w:rPr>
        <w:t xml:space="preserve"> Aantal fysieke eenheden </w:t>
      </w:r>
    </w:p>
    <w:p w:rsidR="005D1F4B" w:rsidRDefault="005D1F4B" w:rsidP="005D1F4B">
      <w:pPr>
        <w:spacing w:line="240" w:lineRule="auto"/>
        <w:ind w:left="720"/>
        <w:rPr>
          <w:lang w:val="nl-BE"/>
        </w:rPr>
      </w:pPr>
      <w:r>
        <w:rPr>
          <w:b/>
          <w:lang w:val="nl-BE"/>
        </w:rPr>
        <w:t>|b</w:t>
      </w:r>
      <w:r>
        <w:rPr>
          <w:lang w:val="nl-BE"/>
        </w:rPr>
        <w:t xml:space="preserve"> andere fysieke eigenschappen</w:t>
      </w:r>
    </w:p>
    <w:p w:rsidR="005D1F4B" w:rsidRDefault="005D1F4B" w:rsidP="005D1F4B">
      <w:pPr>
        <w:spacing w:line="240" w:lineRule="auto"/>
        <w:ind w:firstLine="720"/>
        <w:rPr>
          <w:lang w:val="nl-BE"/>
        </w:rPr>
      </w:pPr>
      <w:r>
        <w:rPr>
          <w:b/>
          <w:lang w:val="nl-BE"/>
        </w:rPr>
        <w:t>|c</w:t>
      </w:r>
      <w:r>
        <w:rPr>
          <w:lang w:val="nl-BE"/>
        </w:rPr>
        <w:t xml:space="preserve"> afmetingen</w:t>
      </w:r>
    </w:p>
    <w:p w:rsidR="005D1F4B" w:rsidRDefault="005D1F4B" w:rsidP="005D1F4B">
      <w:pPr>
        <w:spacing w:line="240" w:lineRule="auto"/>
        <w:ind w:firstLine="720"/>
        <w:rPr>
          <w:b/>
          <w:lang w:val="nl-BE"/>
        </w:rPr>
      </w:pPr>
      <w:r>
        <w:rPr>
          <w:b/>
          <w:lang w:val="nl-BE"/>
        </w:rPr>
        <w:t>|e</w:t>
      </w:r>
      <w:r>
        <w:rPr>
          <w:lang w:val="nl-BE"/>
        </w:rPr>
        <w:t xml:space="preserve"> begeleidend materiaal</w:t>
      </w:r>
    </w:p>
    <w:p w:rsidR="005D1F4B" w:rsidRDefault="005D1F4B" w:rsidP="005D1F4B">
      <w:pPr>
        <w:rPr>
          <w:lang w:val="nl-NL"/>
        </w:rPr>
      </w:pPr>
    </w:p>
    <w:p w:rsidR="001135D9" w:rsidRDefault="001135D9" w:rsidP="001135D9">
      <w:pPr>
        <w:rPr>
          <w:lang w:val="nl-BE"/>
        </w:rPr>
      </w:pPr>
    </w:p>
    <w:p w:rsidR="001135D9" w:rsidRPr="00A104DE" w:rsidRDefault="001135D9" w:rsidP="001135D9">
      <w:pPr>
        <w:rPr>
          <w:b/>
          <w:lang w:val="nl-BE"/>
        </w:rPr>
      </w:pPr>
      <w:r>
        <w:rPr>
          <w:b/>
          <w:lang w:val="nl-BE"/>
        </w:rPr>
        <w:t>Invoervoorwaarden en -vorm</w:t>
      </w:r>
    </w:p>
    <w:p w:rsidR="001135D9" w:rsidRDefault="001135D9" w:rsidP="001135D9">
      <w:pPr>
        <w:rPr>
          <w:rStyle w:val="hps"/>
          <w:rFonts w:ascii="Arial" w:hAnsi="Arial" w:cs="Arial"/>
          <w:color w:val="333333"/>
          <w:lang w:val="nl-NL"/>
        </w:rPr>
      </w:pPr>
      <w:r>
        <w:rPr>
          <w:lang w:val="nl-NL"/>
        </w:rPr>
        <w:t xml:space="preserve">In </w:t>
      </w:r>
      <w:r w:rsidR="005D1F4B">
        <w:rPr>
          <w:lang w:val="nl-NL"/>
        </w:rPr>
        <w:t>subveld a</w:t>
      </w:r>
      <w:r>
        <w:rPr>
          <w:lang w:val="nl-NL"/>
        </w:rPr>
        <w:t xml:space="preserve"> nemen we</w:t>
      </w:r>
      <w:r w:rsidR="0075675C">
        <w:rPr>
          <w:lang w:val="nl-NL"/>
        </w:rPr>
        <w:t xml:space="preserve"> </w:t>
      </w:r>
      <w:r w:rsidR="005D1F4B">
        <w:rPr>
          <w:lang w:val="nl-NL"/>
        </w:rPr>
        <w:t>de kenmerken op</w:t>
      </w:r>
      <w:r w:rsidR="0075675C">
        <w:rPr>
          <w:lang w:val="nl-NL"/>
        </w:rPr>
        <w:t xml:space="preserve"> van het hoofdmateriaal.</w:t>
      </w:r>
      <w:r>
        <w:rPr>
          <w:rStyle w:val="hps"/>
          <w:rFonts w:ascii="Arial" w:hAnsi="Arial" w:cs="Arial"/>
          <w:color w:val="333333"/>
          <w:lang w:val="nl-NL"/>
        </w:rPr>
        <w:t xml:space="preserve"> </w:t>
      </w:r>
      <w:r w:rsidR="005D1F4B">
        <w:rPr>
          <w:rStyle w:val="hps"/>
          <w:rFonts w:ascii="Arial" w:hAnsi="Arial" w:cs="Arial"/>
          <w:color w:val="333333"/>
          <w:lang w:val="nl-NL"/>
        </w:rPr>
        <w:t xml:space="preserve"> </w:t>
      </w:r>
      <w:r w:rsidR="005D1F4B" w:rsidRPr="0023540A">
        <w:rPr>
          <w:lang w:val="nl-BE"/>
        </w:rPr>
        <w:t xml:space="preserve">Begeleidend materiaal </w:t>
      </w:r>
      <w:r w:rsidR="00A5186B" w:rsidRPr="0023540A">
        <w:rPr>
          <w:lang w:val="nl-BE"/>
        </w:rPr>
        <w:t xml:space="preserve">–de verwoording mag letterlijk overgenomen worden van de bron- </w:t>
      </w:r>
      <w:r w:rsidR="00172E4E">
        <w:rPr>
          <w:lang w:val="nl-BE"/>
        </w:rPr>
        <w:t>vermelden we</w:t>
      </w:r>
      <w:r w:rsidR="005D1F4B" w:rsidRPr="0023540A">
        <w:rPr>
          <w:lang w:val="nl-BE"/>
        </w:rPr>
        <w:t xml:space="preserve"> in subveld e.</w:t>
      </w:r>
      <w:r w:rsidR="00A40E5E">
        <w:rPr>
          <w:rStyle w:val="hps"/>
          <w:rFonts w:ascii="Arial" w:hAnsi="Arial" w:cs="Arial"/>
          <w:color w:val="333333"/>
          <w:lang w:val="nl-NL"/>
        </w:rPr>
        <w:t xml:space="preserve"> </w:t>
      </w:r>
    </w:p>
    <w:p w:rsidR="00A5186B" w:rsidRPr="00934B59" w:rsidRDefault="00A5186B" w:rsidP="001135D9">
      <w:pPr>
        <w:rPr>
          <w:iCs/>
          <w:sz w:val="16"/>
          <w:lang w:val="nl-BE"/>
        </w:rPr>
      </w:pPr>
    </w:p>
    <w:p w:rsidR="00B46C58" w:rsidRPr="00D42875" w:rsidRDefault="001135D9" w:rsidP="0080094F">
      <w:pPr>
        <w:pStyle w:val="voorbeelden"/>
        <w:rPr>
          <w:sz w:val="16"/>
        </w:rPr>
      </w:pPr>
      <w:r w:rsidRPr="00D42875">
        <w:rPr>
          <w:sz w:val="16"/>
        </w:rPr>
        <w:t xml:space="preserve">300|a </w:t>
      </w:r>
      <w:r w:rsidR="00B46C58" w:rsidRPr="00D42875">
        <w:rPr>
          <w:sz w:val="16"/>
        </w:rPr>
        <w:t>304 p</w:t>
      </w:r>
      <w:r w:rsidR="00AE59F2">
        <w:rPr>
          <w:sz w:val="16"/>
        </w:rPr>
        <w:t>agina’s</w:t>
      </w:r>
      <w:r w:rsidR="00B46C58" w:rsidRPr="00D42875">
        <w:rPr>
          <w:sz w:val="16"/>
        </w:rPr>
        <w:t xml:space="preserve"> </w:t>
      </w:r>
      <w:r w:rsidR="008E1254" w:rsidRPr="00D42875">
        <w:rPr>
          <w:sz w:val="16"/>
        </w:rPr>
        <w:t>|</w:t>
      </w:r>
      <w:proofErr w:type="spellStart"/>
      <w:r w:rsidR="00B46C58" w:rsidRPr="00D42875">
        <w:rPr>
          <w:sz w:val="16"/>
        </w:rPr>
        <w:t>bill</w:t>
      </w:r>
      <w:r w:rsidR="00AE59F2">
        <w:rPr>
          <w:sz w:val="16"/>
        </w:rPr>
        <w:t>ustraties</w:t>
      </w:r>
      <w:proofErr w:type="spellEnd"/>
      <w:r w:rsidR="00B46C58" w:rsidRPr="00D42875">
        <w:rPr>
          <w:sz w:val="16"/>
        </w:rPr>
        <w:t xml:space="preserve"> </w:t>
      </w:r>
      <w:r w:rsidR="00D42875" w:rsidRPr="00D42875">
        <w:rPr>
          <w:sz w:val="16"/>
        </w:rPr>
        <w:t>|</w:t>
      </w:r>
      <w:r w:rsidR="00B46C58" w:rsidRPr="00D42875">
        <w:rPr>
          <w:sz w:val="16"/>
        </w:rPr>
        <w:t>e4 cd’s</w:t>
      </w:r>
      <w:r w:rsidR="00B46C58" w:rsidRPr="00D42875">
        <w:rPr>
          <w:sz w:val="16"/>
        </w:rPr>
        <w:tab/>
      </w:r>
    </w:p>
    <w:p w:rsidR="0080094F" w:rsidRPr="0004051B" w:rsidRDefault="0080094F" w:rsidP="0080094F">
      <w:pPr>
        <w:pStyle w:val="voorbeelden"/>
        <w:rPr>
          <w:iCs/>
          <w:sz w:val="16"/>
          <w:lang w:val="en-US"/>
        </w:rPr>
      </w:pPr>
      <w:r w:rsidRPr="0080094F">
        <w:rPr>
          <w:iCs/>
          <w:sz w:val="16"/>
        </w:rPr>
        <w:t>300</w:t>
      </w:r>
      <w:r>
        <w:rPr>
          <w:iCs/>
          <w:sz w:val="16"/>
        </w:rPr>
        <w:t xml:space="preserve">|a </w:t>
      </w:r>
      <w:r w:rsidRPr="0080094F">
        <w:rPr>
          <w:iCs/>
          <w:sz w:val="16"/>
        </w:rPr>
        <w:t xml:space="preserve">3 boeken (64 p., 123 p., 253 p.) </w:t>
      </w:r>
      <w:r w:rsidRPr="0004051B">
        <w:rPr>
          <w:iCs/>
          <w:sz w:val="16"/>
          <w:lang w:val="en-US"/>
        </w:rPr>
        <w:t xml:space="preserve">|e 1 </w:t>
      </w:r>
      <w:proofErr w:type="spellStart"/>
      <w:r w:rsidRPr="0004051B">
        <w:rPr>
          <w:iCs/>
          <w:sz w:val="16"/>
          <w:lang w:val="en-US"/>
        </w:rPr>
        <w:t>dvd-rom</w:t>
      </w:r>
      <w:proofErr w:type="spellEnd"/>
      <w:r w:rsidRPr="0004051B">
        <w:rPr>
          <w:iCs/>
          <w:sz w:val="16"/>
          <w:lang w:val="en-US"/>
        </w:rPr>
        <w:t xml:space="preserve"> + 1 </w:t>
      </w:r>
      <w:proofErr w:type="spellStart"/>
      <w:r w:rsidRPr="0004051B">
        <w:rPr>
          <w:iCs/>
          <w:sz w:val="16"/>
          <w:lang w:val="en-US"/>
        </w:rPr>
        <w:t>dvd</w:t>
      </w:r>
      <w:proofErr w:type="spellEnd"/>
      <w:r w:rsidRPr="0004051B">
        <w:rPr>
          <w:iCs/>
          <w:sz w:val="16"/>
          <w:lang w:val="en-US"/>
        </w:rPr>
        <w:t>-video + 2 cd's</w:t>
      </w:r>
    </w:p>
    <w:p w:rsidR="00B46C58" w:rsidRPr="008442E2" w:rsidRDefault="00B46C58" w:rsidP="00B46C58">
      <w:pPr>
        <w:pStyle w:val="voorbeelden"/>
        <w:rPr>
          <w:iCs/>
          <w:sz w:val="16"/>
        </w:rPr>
      </w:pPr>
      <w:r w:rsidRPr="0004051B">
        <w:rPr>
          <w:iCs/>
          <w:sz w:val="16"/>
          <w:lang w:val="en-US"/>
        </w:rPr>
        <w:t xml:space="preserve">300|a 601 </w:t>
      </w:r>
      <w:proofErr w:type="spellStart"/>
      <w:r w:rsidRPr="0004051B">
        <w:rPr>
          <w:iCs/>
          <w:sz w:val="16"/>
          <w:lang w:val="en-US"/>
        </w:rPr>
        <w:t>p</w:t>
      </w:r>
      <w:r w:rsidR="00AE59F2">
        <w:rPr>
          <w:iCs/>
          <w:sz w:val="16"/>
          <w:lang w:val="en-US"/>
        </w:rPr>
        <w:t>agina’s</w:t>
      </w:r>
      <w:proofErr w:type="spellEnd"/>
      <w:r w:rsidRPr="0004051B">
        <w:rPr>
          <w:iCs/>
          <w:sz w:val="16"/>
          <w:lang w:val="en-US"/>
        </w:rPr>
        <w:t xml:space="preserve"> </w:t>
      </w:r>
      <w:r w:rsidR="008E1254" w:rsidRPr="0004051B">
        <w:rPr>
          <w:iCs/>
          <w:sz w:val="16"/>
          <w:lang w:val="en-US"/>
        </w:rPr>
        <w:t>|</w:t>
      </w:r>
      <w:proofErr w:type="spellStart"/>
      <w:r w:rsidR="00941F57" w:rsidRPr="0004051B">
        <w:rPr>
          <w:iCs/>
          <w:sz w:val="16"/>
          <w:lang w:val="en-US"/>
        </w:rPr>
        <w:t>b</w:t>
      </w:r>
      <w:r w:rsidRPr="0004051B">
        <w:rPr>
          <w:iCs/>
          <w:sz w:val="16"/>
          <w:lang w:val="en-US"/>
        </w:rPr>
        <w:t>ill</w:t>
      </w:r>
      <w:r w:rsidR="00AE59F2">
        <w:rPr>
          <w:iCs/>
          <w:sz w:val="16"/>
          <w:lang w:val="en-US"/>
        </w:rPr>
        <w:t>ustraties</w:t>
      </w:r>
      <w:proofErr w:type="spellEnd"/>
      <w:r w:rsidRPr="0004051B">
        <w:rPr>
          <w:iCs/>
          <w:sz w:val="16"/>
          <w:lang w:val="en-US"/>
        </w:rPr>
        <w:t xml:space="preserve"> </w:t>
      </w:r>
      <w:r w:rsidR="00D42875" w:rsidRPr="008442E2">
        <w:rPr>
          <w:iCs/>
          <w:sz w:val="16"/>
        </w:rPr>
        <w:t>|</w:t>
      </w:r>
      <w:r w:rsidR="00BD5C0E" w:rsidRPr="008442E2">
        <w:rPr>
          <w:iCs/>
          <w:sz w:val="16"/>
        </w:rPr>
        <w:t>e</w:t>
      </w:r>
      <w:r w:rsidRPr="008442E2">
        <w:rPr>
          <w:iCs/>
          <w:sz w:val="16"/>
        </w:rPr>
        <w:t>4 audio-cd’s + 1 cd MP3</w:t>
      </w:r>
    </w:p>
    <w:p w:rsidR="00B46C58" w:rsidRDefault="00B46C58" w:rsidP="00B46C58">
      <w:pPr>
        <w:pStyle w:val="voorbeelden"/>
        <w:rPr>
          <w:iCs/>
          <w:sz w:val="16"/>
        </w:rPr>
      </w:pPr>
      <w:r w:rsidRPr="00B46C58">
        <w:rPr>
          <w:iCs/>
          <w:sz w:val="16"/>
        </w:rPr>
        <w:t>300|a 3 boeken (tekstboek 123 p.</w:t>
      </w:r>
      <w:r w:rsidR="00AE59F2">
        <w:rPr>
          <w:iCs/>
          <w:sz w:val="16"/>
        </w:rPr>
        <w:t xml:space="preserve"> </w:t>
      </w:r>
      <w:r w:rsidRPr="00B46C58">
        <w:rPr>
          <w:iCs/>
          <w:sz w:val="16"/>
        </w:rPr>
        <w:t xml:space="preserve">: </w:t>
      </w:r>
      <w:proofErr w:type="spellStart"/>
      <w:r w:rsidRPr="00B46C58">
        <w:rPr>
          <w:iCs/>
          <w:sz w:val="16"/>
        </w:rPr>
        <w:t>ill</w:t>
      </w:r>
      <w:proofErr w:type="spellEnd"/>
      <w:r w:rsidRPr="00B46C58">
        <w:rPr>
          <w:iCs/>
          <w:sz w:val="16"/>
        </w:rPr>
        <w:t>;</w:t>
      </w:r>
      <w:r>
        <w:rPr>
          <w:iCs/>
          <w:sz w:val="16"/>
        </w:rPr>
        <w:t xml:space="preserve"> </w:t>
      </w:r>
      <w:r w:rsidR="004119CB">
        <w:rPr>
          <w:iCs/>
          <w:sz w:val="16"/>
        </w:rPr>
        <w:t xml:space="preserve">woordenlijst </w:t>
      </w:r>
      <w:r>
        <w:rPr>
          <w:iCs/>
          <w:sz w:val="16"/>
        </w:rPr>
        <w:t xml:space="preserve">24 p.; </w:t>
      </w:r>
      <w:r w:rsidR="00C7232A">
        <w:rPr>
          <w:iCs/>
          <w:sz w:val="16"/>
        </w:rPr>
        <w:t xml:space="preserve">oefenboek </w:t>
      </w:r>
      <w:r w:rsidR="008E1254">
        <w:rPr>
          <w:iCs/>
          <w:sz w:val="16"/>
        </w:rPr>
        <w:t>224 p.</w:t>
      </w:r>
      <w:r w:rsidR="00AE59F2">
        <w:rPr>
          <w:iCs/>
          <w:sz w:val="16"/>
        </w:rPr>
        <w:t xml:space="preserve"> </w:t>
      </w:r>
      <w:r w:rsidR="008E1254">
        <w:rPr>
          <w:iCs/>
          <w:sz w:val="16"/>
        </w:rPr>
        <w:t>:</w:t>
      </w:r>
      <w:r w:rsidR="00AE59F2">
        <w:rPr>
          <w:iCs/>
          <w:sz w:val="16"/>
        </w:rPr>
        <w:t xml:space="preserve"> </w:t>
      </w:r>
      <w:proofErr w:type="spellStart"/>
      <w:r w:rsidR="008E1254">
        <w:rPr>
          <w:iCs/>
          <w:sz w:val="16"/>
        </w:rPr>
        <w:t>ill</w:t>
      </w:r>
      <w:proofErr w:type="spellEnd"/>
      <w:r w:rsidR="008E1254">
        <w:rPr>
          <w:iCs/>
          <w:sz w:val="16"/>
        </w:rPr>
        <w:t>.)|</w:t>
      </w:r>
      <w:r w:rsidR="00BD5C0E">
        <w:rPr>
          <w:iCs/>
          <w:sz w:val="16"/>
        </w:rPr>
        <w:t>e</w:t>
      </w:r>
      <w:r w:rsidR="004119CB">
        <w:rPr>
          <w:iCs/>
          <w:sz w:val="16"/>
        </w:rPr>
        <w:t>1 cd + 1 cd-rom</w:t>
      </w:r>
    </w:p>
    <w:p w:rsidR="004119CB" w:rsidRPr="003B77CF" w:rsidRDefault="004119CB" w:rsidP="00B46C58">
      <w:pPr>
        <w:pStyle w:val="voorbeelden"/>
        <w:rPr>
          <w:iCs/>
          <w:sz w:val="16"/>
          <w:lang w:val="en-US"/>
        </w:rPr>
      </w:pPr>
      <w:r w:rsidRPr="003B77CF">
        <w:rPr>
          <w:iCs/>
          <w:sz w:val="16"/>
          <w:lang w:val="en-US"/>
        </w:rPr>
        <w:t>300|a 1 cd</w:t>
      </w:r>
    </w:p>
    <w:p w:rsidR="00A40E5E" w:rsidRPr="008E1254" w:rsidRDefault="008E1254" w:rsidP="00A40E5E">
      <w:pPr>
        <w:pStyle w:val="voorbeelden"/>
        <w:rPr>
          <w:iCs/>
          <w:sz w:val="16"/>
          <w:lang w:val="en-US"/>
        </w:rPr>
      </w:pPr>
      <w:r w:rsidRPr="008E1254">
        <w:rPr>
          <w:iCs/>
          <w:sz w:val="16"/>
          <w:lang w:val="en-US"/>
        </w:rPr>
        <w:t>300|a 1 cd</w:t>
      </w:r>
      <w:r w:rsidR="00172E4E">
        <w:rPr>
          <w:iCs/>
          <w:sz w:val="16"/>
          <w:lang w:val="en-US"/>
        </w:rPr>
        <w:t xml:space="preserve"> </w:t>
      </w:r>
      <w:r w:rsidRPr="008E1254">
        <w:rPr>
          <w:iCs/>
          <w:sz w:val="16"/>
          <w:lang w:val="en-US"/>
        </w:rPr>
        <w:t>|</w:t>
      </w:r>
      <w:r w:rsidR="00A40E5E" w:rsidRPr="008E1254">
        <w:rPr>
          <w:iCs/>
          <w:sz w:val="16"/>
          <w:lang w:val="en-US"/>
        </w:rPr>
        <w:t xml:space="preserve">e1 </w:t>
      </w:r>
      <w:proofErr w:type="spellStart"/>
      <w:r w:rsidR="00A40E5E" w:rsidRPr="008E1254">
        <w:rPr>
          <w:iCs/>
          <w:sz w:val="16"/>
          <w:lang w:val="en-US"/>
        </w:rPr>
        <w:t>dvd-rom</w:t>
      </w:r>
      <w:proofErr w:type="spellEnd"/>
    </w:p>
    <w:p w:rsidR="00225A49" w:rsidRPr="00225A49" w:rsidRDefault="00225A49" w:rsidP="00225A49">
      <w:pPr>
        <w:spacing w:line="240" w:lineRule="auto"/>
        <w:ind w:left="708"/>
        <w:rPr>
          <w:rFonts w:eastAsiaTheme="minorEastAsia" w:cs="Times New Roman"/>
          <w:i/>
          <w:iCs/>
          <w:sz w:val="16"/>
          <w:szCs w:val="16"/>
          <w:lang w:val="en-US" w:eastAsia="nl-BE"/>
        </w:rPr>
      </w:pPr>
      <w:r w:rsidRPr="00225A49">
        <w:rPr>
          <w:rFonts w:eastAsiaTheme="minorEastAsia" w:cs="Times New Roman"/>
          <w:i/>
          <w:iCs/>
          <w:sz w:val="16"/>
          <w:szCs w:val="16"/>
          <w:lang w:val="en-US" w:eastAsia="nl-BE"/>
        </w:rPr>
        <w:t>300 |a 352 p. |b ill. |e cd/mp3 (</w:t>
      </w:r>
      <w:proofErr w:type="spellStart"/>
      <w:r w:rsidRPr="00225A49">
        <w:rPr>
          <w:rFonts w:eastAsiaTheme="minorEastAsia" w:cs="Times New Roman"/>
          <w:i/>
          <w:iCs/>
          <w:sz w:val="16"/>
          <w:szCs w:val="16"/>
          <w:lang w:val="en-US" w:eastAsia="nl-BE"/>
        </w:rPr>
        <w:t>Diyaloglar</w:t>
      </w:r>
      <w:proofErr w:type="spellEnd"/>
      <w:r w:rsidRPr="00225A49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, </w:t>
      </w:r>
      <w:proofErr w:type="spellStart"/>
      <w:r w:rsidRPr="00225A49">
        <w:rPr>
          <w:rFonts w:eastAsiaTheme="minorEastAsia" w:cs="Times New Roman"/>
          <w:i/>
          <w:iCs/>
          <w:sz w:val="16"/>
          <w:szCs w:val="16"/>
          <w:lang w:val="en-US" w:eastAsia="nl-BE"/>
        </w:rPr>
        <w:t>alı̱tırmalar</w:t>
      </w:r>
      <w:proofErr w:type="spellEnd"/>
      <w:r w:rsidRPr="00225A49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, </w:t>
      </w:r>
      <w:proofErr w:type="spellStart"/>
      <w:r w:rsidRPr="00225A49">
        <w:rPr>
          <w:rFonts w:eastAsiaTheme="minorEastAsia" w:cs="Times New Roman"/>
          <w:i/>
          <w:iCs/>
          <w:sz w:val="16"/>
          <w:szCs w:val="16"/>
          <w:lang w:val="en-US" w:eastAsia="nl-BE"/>
        </w:rPr>
        <w:t>okuma</w:t>
      </w:r>
      <w:proofErr w:type="spellEnd"/>
      <w:r w:rsidRPr="00225A49">
        <w:rPr>
          <w:rFonts w:eastAsiaTheme="minorEastAsia" w:cs="Times New Roman"/>
          <w:i/>
          <w:iCs/>
          <w:sz w:val="16"/>
          <w:szCs w:val="16"/>
          <w:lang w:val="en-US" w:eastAsia="nl-BE"/>
        </w:rPr>
        <w:t xml:space="preserve"> </w:t>
      </w:r>
      <w:proofErr w:type="spellStart"/>
      <w:r w:rsidRPr="00225A49">
        <w:rPr>
          <w:rFonts w:eastAsiaTheme="minorEastAsia" w:cs="Times New Roman"/>
          <w:i/>
          <w:iCs/>
          <w:sz w:val="16"/>
          <w:szCs w:val="16"/>
          <w:lang w:val="en-US" w:eastAsia="nl-BE"/>
        </w:rPr>
        <w:t>metinleri</w:t>
      </w:r>
      <w:proofErr w:type="spellEnd"/>
      <w:r w:rsidRPr="00225A49">
        <w:rPr>
          <w:rFonts w:eastAsiaTheme="minorEastAsia" w:cs="Times New Roman"/>
          <w:i/>
          <w:iCs/>
          <w:sz w:val="16"/>
          <w:szCs w:val="16"/>
          <w:lang w:val="en-US" w:eastAsia="nl-BE"/>
        </w:rPr>
        <w:t>)</w:t>
      </w:r>
    </w:p>
    <w:p w:rsidR="00B46C58" w:rsidRPr="008E1254" w:rsidRDefault="00B46C58" w:rsidP="0080094F">
      <w:pPr>
        <w:pStyle w:val="voorbeelden"/>
        <w:rPr>
          <w:iCs/>
          <w:sz w:val="16"/>
          <w:lang w:val="en-US"/>
        </w:rPr>
      </w:pPr>
    </w:p>
    <w:p w:rsidR="001135D9" w:rsidRPr="008E1254" w:rsidRDefault="001135D9" w:rsidP="001135D9">
      <w:pPr>
        <w:pStyle w:val="voorbeelden"/>
        <w:rPr>
          <w:iCs/>
          <w:sz w:val="16"/>
          <w:lang w:val="en-US"/>
        </w:rPr>
      </w:pPr>
    </w:p>
    <w:p w:rsidR="000F70A3" w:rsidRDefault="000F70A3" w:rsidP="000F70A3">
      <w:pPr>
        <w:pStyle w:val="Kop2"/>
      </w:pPr>
      <w:bookmarkStart w:id="38" w:name="_Toc307390887"/>
      <w:bookmarkStart w:id="39" w:name="_Toc108079095"/>
      <w:bookmarkStart w:id="40" w:name="_Toc257299548"/>
      <w:bookmarkStart w:id="41" w:name="_Toc343093335"/>
      <w:r>
        <w:lastRenderedPageBreak/>
        <w:t>Reeksgegevens</w:t>
      </w:r>
      <w:bookmarkEnd w:id="38"/>
      <w:bookmarkEnd w:id="39"/>
    </w:p>
    <w:p w:rsidR="000F70A3" w:rsidRDefault="00DC63EC" w:rsidP="000F70A3">
      <w:pPr>
        <w:spacing w:line="240" w:lineRule="auto"/>
        <w:rPr>
          <w:b/>
          <w:lang w:val="nl-BE"/>
        </w:rPr>
      </w:pPr>
      <w:r>
        <w:rPr>
          <w:b/>
          <w:lang w:val="nl-BE"/>
        </w:rPr>
        <w:t>I</w:t>
      </w:r>
      <w:r w:rsidR="000F70A3">
        <w:rPr>
          <w:b/>
          <w:lang w:val="nl-BE"/>
        </w:rPr>
        <w:t>nvoervelden</w:t>
      </w:r>
    </w:p>
    <w:p w:rsidR="000F70A3" w:rsidRDefault="00240EE2" w:rsidP="000F70A3">
      <w:pPr>
        <w:spacing w:line="240" w:lineRule="auto"/>
        <w:rPr>
          <w:lang w:val="nl-BE"/>
        </w:rPr>
      </w:pPr>
      <w:r>
        <w:rPr>
          <w:b/>
          <w:lang w:val="nl-BE"/>
        </w:rPr>
        <w:t>49</w:t>
      </w:r>
      <w:r w:rsidR="000F70A3">
        <w:rPr>
          <w:b/>
          <w:lang w:val="nl-BE"/>
        </w:rPr>
        <w:t>0</w:t>
      </w:r>
      <w:r w:rsidR="000F70A3">
        <w:rPr>
          <w:b/>
          <w:lang w:val="nl-BE"/>
        </w:rPr>
        <w:tab/>
        <w:t>|a</w:t>
      </w:r>
      <w:r w:rsidR="000F70A3">
        <w:rPr>
          <w:lang w:val="nl-BE"/>
        </w:rPr>
        <w:t xml:space="preserve"> Reekstitel</w:t>
      </w:r>
    </w:p>
    <w:p w:rsidR="000F70A3" w:rsidRDefault="000F70A3" w:rsidP="000F70A3">
      <w:pPr>
        <w:spacing w:line="240" w:lineRule="auto"/>
        <w:rPr>
          <w:lang w:val="nl-BE"/>
        </w:rPr>
      </w:pPr>
      <w:r>
        <w:rPr>
          <w:lang w:val="nl-BE"/>
        </w:rPr>
        <w:tab/>
      </w:r>
      <w:r>
        <w:rPr>
          <w:b/>
          <w:lang w:val="nl-BE"/>
        </w:rPr>
        <w:t>|b</w:t>
      </w:r>
      <w:r>
        <w:rPr>
          <w:lang w:val="nl-BE"/>
        </w:rPr>
        <w:t xml:space="preserve"> ondertitel reeks</w:t>
      </w:r>
    </w:p>
    <w:p w:rsidR="000F70A3" w:rsidRDefault="000F70A3" w:rsidP="000F70A3">
      <w:pPr>
        <w:spacing w:line="240" w:lineRule="auto"/>
        <w:rPr>
          <w:lang w:val="nl-BE"/>
        </w:rPr>
      </w:pPr>
      <w:r>
        <w:rPr>
          <w:lang w:val="nl-BE"/>
        </w:rPr>
        <w:tab/>
      </w:r>
      <w:r>
        <w:rPr>
          <w:b/>
          <w:lang w:val="nl-BE"/>
        </w:rPr>
        <w:t>|n</w:t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Onderreeks</w:t>
      </w:r>
      <w:proofErr w:type="spellEnd"/>
      <w:r>
        <w:rPr>
          <w:lang w:val="nl-BE"/>
        </w:rPr>
        <w:t xml:space="preserve"> niveau 1</w:t>
      </w:r>
    </w:p>
    <w:p w:rsidR="000F70A3" w:rsidRDefault="000F70A3" w:rsidP="000F70A3">
      <w:pPr>
        <w:spacing w:line="240" w:lineRule="auto"/>
        <w:rPr>
          <w:lang w:val="nl-BE"/>
        </w:rPr>
      </w:pPr>
      <w:r>
        <w:rPr>
          <w:lang w:val="nl-BE"/>
        </w:rPr>
        <w:tab/>
      </w:r>
      <w:r>
        <w:rPr>
          <w:b/>
          <w:lang w:val="nl-BE"/>
        </w:rPr>
        <w:t>|p</w:t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Onderreeks</w:t>
      </w:r>
      <w:proofErr w:type="spellEnd"/>
      <w:r>
        <w:rPr>
          <w:lang w:val="nl-BE"/>
        </w:rPr>
        <w:t xml:space="preserve"> niveau 2</w:t>
      </w:r>
    </w:p>
    <w:p w:rsidR="000F70A3" w:rsidRDefault="000F70A3" w:rsidP="000F70A3">
      <w:pPr>
        <w:spacing w:line="240" w:lineRule="auto"/>
        <w:rPr>
          <w:lang w:val="nl-BE"/>
        </w:rPr>
      </w:pPr>
      <w:r>
        <w:rPr>
          <w:lang w:val="nl-BE"/>
        </w:rPr>
        <w:tab/>
      </w:r>
      <w:r>
        <w:rPr>
          <w:b/>
          <w:lang w:val="nl-BE"/>
        </w:rPr>
        <w:t>|c</w:t>
      </w:r>
      <w:r>
        <w:rPr>
          <w:lang w:val="nl-BE"/>
        </w:rPr>
        <w:t xml:space="preserve">  Kwalificatie bij reeks</w:t>
      </w:r>
    </w:p>
    <w:p w:rsidR="000F70A3" w:rsidRDefault="000F70A3" w:rsidP="000F70A3">
      <w:pPr>
        <w:spacing w:line="240" w:lineRule="auto"/>
        <w:rPr>
          <w:lang w:val="nl-BE"/>
        </w:rPr>
      </w:pPr>
      <w:r>
        <w:rPr>
          <w:lang w:val="nl-BE"/>
        </w:rPr>
        <w:tab/>
      </w:r>
      <w:r>
        <w:rPr>
          <w:b/>
          <w:lang w:val="nl-BE"/>
        </w:rPr>
        <w:t>|v</w:t>
      </w:r>
      <w:r>
        <w:rPr>
          <w:lang w:val="nl-BE"/>
        </w:rPr>
        <w:t xml:space="preserve"> Volumenummer binnen reeks</w:t>
      </w:r>
    </w:p>
    <w:p w:rsidR="000F70A3" w:rsidRDefault="000F70A3" w:rsidP="000F70A3">
      <w:pPr>
        <w:spacing w:line="240" w:lineRule="auto"/>
        <w:rPr>
          <w:lang w:val="nl-BE"/>
        </w:rPr>
      </w:pPr>
    </w:p>
    <w:p w:rsidR="000F70A3" w:rsidRPr="00A104DE" w:rsidRDefault="00F45030" w:rsidP="000F70A3">
      <w:pPr>
        <w:rPr>
          <w:b/>
          <w:lang w:val="nl-BE"/>
        </w:rPr>
      </w:pPr>
      <w:r w:rsidRPr="00F45030">
        <w:rPr>
          <w:lang w:val="nl-BE"/>
        </w:rPr>
        <w:t>Voorbeelden</w:t>
      </w:r>
    </w:p>
    <w:p w:rsidR="000F70A3" w:rsidRPr="00296E0C" w:rsidRDefault="00240EE2" w:rsidP="000F70A3">
      <w:pPr>
        <w:pStyle w:val="voorbeelden"/>
        <w:rPr>
          <w:sz w:val="16"/>
        </w:rPr>
      </w:pPr>
      <w:r>
        <w:rPr>
          <w:sz w:val="16"/>
        </w:rPr>
        <w:t>490__</w:t>
      </w:r>
      <w:r w:rsidR="000F70A3" w:rsidRPr="00296E0C">
        <w:rPr>
          <w:sz w:val="16"/>
        </w:rPr>
        <w:t>|a Help ! |b een cursus Nederlands voor anderstaligen |v 3</w:t>
      </w:r>
    </w:p>
    <w:p w:rsidR="00A5186B" w:rsidRPr="000F70A3" w:rsidRDefault="00240EE2" w:rsidP="000F70A3">
      <w:pPr>
        <w:pStyle w:val="voorbeelden"/>
        <w:rPr>
          <w:sz w:val="16"/>
          <w:lang w:val="en-US"/>
        </w:rPr>
      </w:pPr>
      <w:r>
        <w:rPr>
          <w:sz w:val="16"/>
          <w:lang w:val="en-US"/>
        </w:rPr>
        <w:t>490__</w:t>
      </w:r>
      <w:r w:rsidR="00A5186B">
        <w:rPr>
          <w:sz w:val="16"/>
          <w:lang w:val="en-US"/>
        </w:rPr>
        <w:t xml:space="preserve">|aAssimil </w:t>
      </w:r>
      <w:proofErr w:type="spellStart"/>
      <w:r w:rsidR="00A5186B">
        <w:rPr>
          <w:sz w:val="16"/>
          <w:lang w:val="en-US"/>
        </w:rPr>
        <w:t>taalpocket</w:t>
      </w:r>
      <w:proofErr w:type="spellEnd"/>
    </w:p>
    <w:p w:rsidR="00493EA1" w:rsidRPr="00FC7E73" w:rsidRDefault="000F70A3" w:rsidP="00493EA1">
      <w:pPr>
        <w:pStyle w:val="Kop2"/>
      </w:pPr>
      <w:r w:rsidRPr="00FC7E73">
        <w:rPr>
          <w:rFonts w:ascii="Verdana" w:hAnsi="Verdana" w:cs="Lucida Sans Unicode"/>
          <w:sz w:val="20"/>
          <w:szCs w:val="24"/>
        </w:rPr>
        <w:t xml:space="preserve"> </w:t>
      </w:r>
      <w:bookmarkStart w:id="42" w:name="_Toc108079096"/>
      <w:r w:rsidR="001135D9" w:rsidRPr="00D1430F">
        <w:t>Annotaties</w:t>
      </w:r>
      <w:bookmarkEnd w:id="40"/>
      <w:bookmarkEnd w:id="41"/>
      <w:bookmarkEnd w:id="42"/>
    </w:p>
    <w:p w:rsidR="001135D9" w:rsidRPr="00A835A1" w:rsidRDefault="001135D9" w:rsidP="001135D9">
      <w:pPr>
        <w:pStyle w:val="Kop3"/>
        <w:rPr>
          <w:lang w:val="nl-NL"/>
        </w:rPr>
      </w:pPr>
      <w:bookmarkStart w:id="43" w:name="_Annotatie_betreffende_de"/>
      <w:bookmarkStart w:id="44" w:name="_Toc257299551"/>
      <w:bookmarkStart w:id="45" w:name="_Toc343093336"/>
      <w:bookmarkStart w:id="46" w:name="_Toc108079097"/>
      <w:bookmarkEnd w:id="43"/>
      <w:r w:rsidRPr="00A835A1">
        <w:rPr>
          <w:lang w:val="nl-NL"/>
        </w:rPr>
        <w:t xml:space="preserve">Annotatie betreffende </w:t>
      </w:r>
      <w:r>
        <w:rPr>
          <w:lang w:val="nl-NL"/>
        </w:rPr>
        <w:t xml:space="preserve">de </w:t>
      </w:r>
      <w:bookmarkEnd w:id="44"/>
      <w:bookmarkEnd w:id="45"/>
      <w:r w:rsidR="00867A25">
        <w:rPr>
          <w:lang w:val="nl-NL"/>
        </w:rPr>
        <w:t>taal</w:t>
      </w:r>
      <w:r w:rsidR="00E068D5">
        <w:rPr>
          <w:lang w:val="nl-NL"/>
        </w:rPr>
        <w:t>, doelgroep en niveau</w:t>
      </w:r>
      <w:bookmarkEnd w:id="46"/>
    </w:p>
    <w:p w:rsidR="001135D9" w:rsidRPr="00297E0A" w:rsidRDefault="001135D9" w:rsidP="001135D9">
      <w:pPr>
        <w:rPr>
          <w:b/>
          <w:lang w:val="nl-NL"/>
        </w:rPr>
      </w:pPr>
      <w:r w:rsidRPr="00297E0A">
        <w:rPr>
          <w:b/>
          <w:lang w:val="nl-NL"/>
        </w:rPr>
        <w:t>Invoervelden</w:t>
      </w:r>
    </w:p>
    <w:p w:rsidR="001135D9" w:rsidRPr="00B4071F" w:rsidRDefault="001135D9" w:rsidP="001135D9">
      <w:pPr>
        <w:rPr>
          <w:b/>
          <w:lang w:val="nl-NL"/>
        </w:rPr>
      </w:pPr>
      <w:r w:rsidRPr="00B4071F">
        <w:rPr>
          <w:b/>
          <w:lang w:val="nl-NL"/>
        </w:rPr>
        <w:t>500</w:t>
      </w:r>
      <w:r w:rsidRPr="00B4071F">
        <w:rPr>
          <w:b/>
          <w:lang w:val="nl-NL"/>
        </w:rPr>
        <w:tab/>
        <w:t>|a</w:t>
      </w:r>
      <w:r w:rsidR="00B4071F">
        <w:rPr>
          <w:b/>
          <w:lang w:val="nl-NL"/>
        </w:rPr>
        <w:t xml:space="preserve"> </w:t>
      </w:r>
      <w:r w:rsidR="00B4071F" w:rsidRPr="00B4071F">
        <w:rPr>
          <w:lang w:val="nl-NL"/>
        </w:rPr>
        <w:t>Algemene annotatie</w:t>
      </w:r>
    </w:p>
    <w:p w:rsidR="001135D9" w:rsidRDefault="001135D9" w:rsidP="001135D9">
      <w:pPr>
        <w:rPr>
          <w:b/>
          <w:lang w:val="nl-NL"/>
        </w:rPr>
      </w:pPr>
      <w:r w:rsidRPr="00297E0A">
        <w:rPr>
          <w:b/>
          <w:lang w:val="nl-NL"/>
        </w:rPr>
        <w:t>Invoervoorwaar</w:t>
      </w:r>
      <w:r>
        <w:rPr>
          <w:b/>
          <w:lang w:val="nl-NL"/>
        </w:rPr>
        <w:t>d</w:t>
      </w:r>
      <w:r w:rsidRPr="00297E0A">
        <w:rPr>
          <w:b/>
          <w:lang w:val="nl-NL"/>
        </w:rPr>
        <w:t xml:space="preserve">en en </w:t>
      </w:r>
      <w:r>
        <w:rPr>
          <w:b/>
          <w:lang w:val="nl-NL"/>
        </w:rPr>
        <w:t>–</w:t>
      </w:r>
      <w:r w:rsidRPr="00297E0A">
        <w:rPr>
          <w:b/>
          <w:lang w:val="nl-NL"/>
        </w:rPr>
        <w:t>vorm</w:t>
      </w:r>
    </w:p>
    <w:p w:rsidR="00493EA1" w:rsidRDefault="00493EA1" w:rsidP="001135D9">
      <w:pPr>
        <w:pStyle w:val="voorbeelden"/>
        <w:rPr>
          <w:sz w:val="16"/>
          <w:szCs w:val="16"/>
        </w:rPr>
      </w:pPr>
    </w:p>
    <w:p w:rsidR="009A38C5" w:rsidRDefault="00A40E5E" w:rsidP="009A38C5">
      <w:pPr>
        <w:rPr>
          <w:rFonts w:eastAsia="SimSun"/>
          <w:iCs/>
          <w:szCs w:val="20"/>
          <w:lang w:val="nl-BE"/>
        </w:rPr>
      </w:pPr>
      <w:r>
        <w:rPr>
          <w:rFonts w:eastAsia="SimSun"/>
          <w:iCs/>
          <w:szCs w:val="20"/>
          <w:lang w:val="nl-BE"/>
        </w:rPr>
        <w:t>Omschrijf de aan te leren taal</w:t>
      </w:r>
      <w:r w:rsidR="00A22920">
        <w:rPr>
          <w:rFonts w:eastAsia="SimSun"/>
          <w:iCs/>
          <w:szCs w:val="20"/>
          <w:lang w:val="nl-BE"/>
        </w:rPr>
        <w:t xml:space="preserve">, </w:t>
      </w:r>
      <w:r>
        <w:rPr>
          <w:rFonts w:eastAsia="SimSun"/>
          <w:iCs/>
          <w:szCs w:val="20"/>
          <w:lang w:val="nl-BE"/>
        </w:rPr>
        <w:t xml:space="preserve"> </w:t>
      </w:r>
      <w:r w:rsidR="009A38C5" w:rsidRPr="00FC59ED">
        <w:rPr>
          <w:rFonts w:eastAsia="SimSun"/>
          <w:iCs/>
          <w:szCs w:val="20"/>
          <w:lang w:val="nl-BE"/>
        </w:rPr>
        <w:t>doelgroep</w:t>
      </w:r>
      <w:r w:rsidR="00A22920">
        <w:rPr>
          <w:rFonts w:eastAsia="SimSun"/>
          <w:iCs/>
          <w:szCs w:val="20"/>
          <w:lang w:val="nl-BE"/>
        </w:rPr>
        <w:t xml:space="preserve"> en niveau</w:t>
      </w:r>
      <w:r w:rsidR="009A38C5">
        <w:rPr>
          <w:rFonts w:eastAsia="SimSun"/>
          <w:iCs/>
          <w:szCs w:val="20"/>
          <w:lang w:val="nl-BE"/>
        </w:rPr>
        <w:t>.</w:t>
      </w:r>
    </w:p>
    <w:p w:rsidR="00EA4F48" w:rsidRDefault="00EA4F48" w:rsidP="00EA4F48">
      <w:pPr>
        <w:spacing w:line="240" w:lineRule="auto"/>
        <w:rPr>
          <w:rFonts w:eastAsia="SimSun"/>
          <w:iCs/>
          <w:szCs w:val="20"/>
          <w:lang w:val="nl-BE"/>
        </w:rPr>
      </w:pPr>
      <w:r>
        <w:rPr>
          <w:rFonts w:eastAsia="SimSun"/>
          <w:iCs/>
          <w:szCs w:val="20"/>
          <w:lang w:val="nl-BE"/>
        </w:rPr>
        <w:t>Als uit de publicatie duidelijk blijkt dat het om de Belgische/Vlaamse vorm van het Nederlands gaat, wordt dit gespecifieerd. (</w:t>
      </w:r>
      <w:r w:rsidRPr="00EA4F48">
        <w:rPr>
          <w:rFonts w:eastAsia="SimSun"/>
          <w:i/>
          <w:iCs/>
          <w:szCs w:val="20"/>
          <w:lang w:val="nl-BE"/>
        </w:rPr>
        <w:t>nieuw november 2018</w:t>
      </w:r>
      <w:r>
        <w:rPr>
          <w:rFonts w:eastAsia="SimSun"/>
          <w:iCs/>
          <w:szCs w:val="20"/>
          <w:lang w:val="nl-BE"/>
        </w:rPr>
        <w:t>)</w:t>
      </w:r>
    </w:p>
    <w:p w:rsidR="00EA4F48" w:rsidRDefault="00EA4F48" w:rsidP="00EA4F48">
      <w:pPr>
        <w:spacing w:line="240" w:lineRule="auto"/>
        <w:rPr>
          <w:rFonts w:eastAsia="SimSun"/>
          <w:iCs/>
          <w:szCs w:val="20"/>
          <w:lang w:val="nl-BE"/>
        </w:rPr>
      </w:pPr>
    </w:p>
    <w:p w:rsidR="00EA4F48" w:rsidRPr="00EA4F48" w:rsidRDefault="00EA4F48" w:rsidP="009A38C5">
      <w:pPr>
        <w:pStyle w:val="voorbeelden"/>
        <w:rPr>
          <w:iCs/>
          <w:color w:val="000000"/>
          <w:sz w:val="16"/>
        </w:rPr>
      </w:pPr>
      <w:r w:rsidRPr="00EA4F48">
        <w:rPr>
          <w:iCs/>
          <w:color w:val="000000"/>
          <w:sz w:val="16"/>
        </w:rPr>
        <w:t>500|a Taalcursus Nederlands (Belgisch-Nederlands), raadpleging in het Nederlands</w:t>
      </w:r>
    </w:p>
    <w:p w:rsidR="009A38C5" w:rsidRDefault="009A38C5" w:rsidP="009A38C5">
      <w:pPr>
        <w:pStyle w:val="voorbeelden"/>
        <w:rPr>
          <w:iCs/>
          <w:color w:val="000000"/>
          <w:sz w:val="16"/>
        </w:rPr>
      </w:pPr>
      <w:r w:rsidRPr="00EA4F48">
        <w:rPr>
          <w:iCs/>
          <w:color w:val="000000"/>
          <w:sz w:val="16"/>
        </w:rPr>
        <w:t xml:space="preserve">500|a </w:t>
      </w:r>
      <w:r>
        <w:rPr>
          <w:iCs/>
          <w:color w:val="000000"/>
          <w:sz w:val="16"/>
        </w:rPr>
        <w:t>Taalcursus Nederlands, raadpleging in het Engels</w:t>
      </w:r>
    </w:p>
    <w:p w:rsidR="00A40E5E" w:rsidRDefault="00A40E5E" w:rsidP="009A38C5">
      <w:pPr>
        <w:pStyle w:val="voorbeelden"/>
        <w:rPr>
          <w:iCs/>
          <w:color w:val="000000"/>
          <w:sz w:val="16"/>
        </w:rPr>
      </w:pPr>
      <w:r>
        <w:rPr>
          <w:iCs/>
          <w:color w:val="000000"/>
          <w:sz w:val="16"/>
        </w:rPr>
        <w:t>500|a Taalcursus Nederlands  met woordenlijsten in het Engels, Frans en Duits</w:t>
      </w:r>
    </w:p>
    <w:p w:rsidR="00EB0AB1" w:rsidRDefault="00EB0AB1" w:rsidP="009A38C5">
      <w:pPr>
        <w:pStyle w:val="voorbeelden"/>
        <w:rPr>
          <w:iCs/>
          <w:color w:val="000000"/>
          <w:sz w:val="16"/>
        </w:rPr>
      </w:pPr>
      <w:r>
        <w:rPr>
          <w:iCs/>
          <w:color w:val="000000"/>
          <w:sz w:val="16"/>
        </w:rPr>
        <w:t xml:space="preserve">500|a </w:t>
      </w:r>
      <w:r w:rsidRPr="00EB0AB1">
        <w:rPr>
          <w:iCs/>
          <w:color w:val="000000"/>
          <w:sz w:val="16"/>
        </w:rPr>
        <w:t xml:space="preserve">Taalcursus </w:t>
      </w:r>
      <w:proofErr w:type="spellStart"/>
      <w:r w:rsidRPr="00EB0AB1">
        <w:rPr>
          <w:iCs/>
          <w:color w:val="000000"/>
          <w:sz w:val="16"/>
        </w:rPr>
        <w:t>Hausa</w:t>
      </w:r>
      <w:proofErr w:type="spellEnd"/>
      <w:r w:rsidRPr="00EB0AB1">
        <w:rPr>
          <w:iCs/>
          <w:color w:val="000000"/>
          <w:sz w:val="16"/>
        </w:rPr>
        <w:t>, r</w:t>
      </w:r>
      <w:r>
        <w:rPr>
          <w:iCs/>
          <w:color w:val="000000"/>
          <w:sz w:val="16"/>
        </w:rPr>
        <w:t>aadpleging in meer dan 80 talen</w:t>
      </w:r>
    </w:p>
    <w:p w:rsidR="00A22920" w:rsidRDefault="00A22920" w:rsidP="009A38C5">
      <w:pPr>
        <w:pStyle w:val="voorbeelden"/>
        <w:rPr>
          <w:iCs/>
          <w:color w:val="000000"/>
          <w:sz w:val="16"/>
        </w:rPr>
      </w:pPr>
      <w:r>
        <w:rPr>
          <w:iCs/>
          <w:color w:val="000000"/>
          <w:sz w:val="16"/>
        </w:rPr>
        <w:t xml:space="preserve">500|a </w:t>
      </w:r>
      <w:r w:rsidRPr="00A22920">
        <w:rPr>
          <w:iCs/>
          <w:color w:val="000000"/>
          <w:sz w:val="16"/>
        </w:rPr>
        <w:t>Taalcursus Nederlands</w:t>
      </w:r>
      <w:r w:rsidR="0026696D">
        <w:rPr>
          <w:iCs/>
          <w:color w:val="000000"/>
          <w:sz w:val="16"/>
        </w:rPr>
        <w:t xml:space="preserve"> voor Engelstaligen</w:t>
      </w:r>
    </w:p>
    <w:p w:rsidR="00A22920" w:rsidRDefault="00A22920" w:rsidP="009A38C5">
      <w:pPr>
        <w:pStyle w:val="voorbeelden"/>
        <w:rPr>
          <w:iCs/>
          <w:color w:val="000000"/>
          <w:sz w:val="16"/>
        </w:rPr>
      </w:pPr>
      <w:r>
        <w:rPr>
          <w:iCs/>
          <w:color w:val="000000"/>
          <w:sz w:val="16"/>
        </w:rPr>
        <w:t xml:space="preserve">500|a </w:t>
      </w:r>
      <w:r w:rsidRPr="00A22920">
        <w:rPr>
          <w:iCs/>
          <w:color w:val="000000"/>
          <w:sz w:val="16"/>
        </w:rPr>
        <w:t xml:space="preserve">Taalcursus Thai, raadpleging in het Engels, van niveau beginner tot niveau 4 </w:t>
      </w:r>
    </w:p>
    <w:p w:rsidR="00226A61" w:rsidRDefault="00226A61" w:rsidP="009A38C5">
      <w:pPr>
        <w:pStyle w:val="voorbeelden"/>
        <w:rPr>
          <w:iCs/>
          <w:color w:val="000000"/>
          <w:sz w:val="16"/>
        </w:rPr>
      </w:pPr>
      <w:r>
        <w:rPr>
          <w:iCs/>
          <w:color w:val="000000"/>
          <w:sz w:val="16"/>
        </w:rPr>
        <w:t>500|a Doelgroep: b</w:t>
      </w:r>
      <w:r w:rsidRPr="00226A61">
        <w:rPr>
          <w:iCs/>
          <w:color w:val="000000"/>
          <w:sz w:val="16"/>
        </w:rPr>
        <w:t>eginners NT2-niveau 1-2</w:t>
      </w:r>
    </w:p>
    <w:p w:rsidR="00F41111" w:rsidRDefault="00F41111" w:rsidP="009A38C5">
      <w:pPr>
        <w:pStyle w:val="voorbeelden"/>
        <w:rPr>
          <w:iCs/>
          <w:color w:val="000000"/>
          <w:sz w:val="16"/>
        </w:rPr>
      </w:pPr>
      <w:r>
        <w:rPr>
          <w:iCs/>
          <w:color w:val="000000"/>
          <w:sz w:val="16"/>
        </w:rPr>
        <w:t>500|a Doelgroep: a</w:t>
      </w:r>
      <w:r w:rsidRPr="00F41111">
        <w:rPr>
          <w:iCs/>
          <w:color w:val="000000"/>
          <w:sz w:val="16"/>
        </w:rPr>
        <w:t>nderstaligen met een middelbare of hogere vooropleiding</w:t>
      </w:r>
    </w:p>
    <w:p w:rsidR="00E068D5" w:rsidRDefault="00E068D5" w:rsidP="009A38C5">
      <w:pPr>
        <w:pStyle w:val="voorbeelden"/>
        <w:rPr>
          <w:iCs/>
          <w:color w:val="000000"/>
          <w:sz w:val="16"/>
        </w:rPr>
      </w:pPr>
      <w:r>
        <w:rPr>
          <w:iCs/>
          <w:color w:val="000000"/>
          <w:sz w:val="16"/>
        </w:rPr>
        <w:t>…</w:t>
      </w:r>
    </w:p>
    <w:p w:rsidR="001135D9" w:rsidRDefault="001135D9" w:rsidP="001135D9">
      <w:pPr>
        <w:pStyle w:val="voorbeelden"/>
        <w:rPr>
          <w:sz w:val="16"/>
          <w:szCs w:val="16"/>
        </w:rPr>
      </w:pPr>
    </w:p>
    <w:p w:rsidR="00B4071F" w:rsidRDefault="00B4071F" w:rsidP="001135D9">
      <w:pPr>
        <w:pStyle w:val="Kop3"/>
        <w:rPr>
          <w:lang w:val="nl-NL"/>
        </w:rPr>
      </w:pPr>
      <w:bookmarkStart w:id="47" w:name="_Toc108079098"/>
      <w:bookmarkStart w:id="48" w:name="_Toc343093338"/>
      <w:r>
        <w:rPr>
          <w:lang w:val="nl-NL"/>
        </w:rPr>
        <w:t>Annotatie betreffende deeltitels</w:t>
      </w:r>
      <w:r w:rsidR="00A0737B">
        <w:rPr>
          <w:lang w:val="nl-NL"/>
        </w:rPr>
        <w:t xml:space="preserve"> of begeleidend materiaal</w:t>
      </w:r>
      <w:bookmarkEnd w:id="47"/>
    </w:p>
    <w:p w:rsidR="00B4071F" w:rsidRPr="00297E0A" w:rsidRDefault="00B4071F" w:rsidP="00B4071F">
      <w:pPr>
        <w:rPr>
          <w:b/>
          <w:lang w:val="nl-NL"/>
        </w:rPr>
      </w:pPr>
      <w:r w:rsidRPr="00297E0A">
        <w:rPr>
          <w:b/>
          <w:lang w:val="nl-NL"/>
        </w:rPr>
        <w:t>Invoervelden</w:t>
      </w:r>
    </w:p>
    <w:p w:rsidR="00B4071F" w:rsidRDefault="00B4071F" w:rsidP="00B4071F">
      <w:pPr>
        <w:rPr>
          <w:b/>
          <w:lang w:val="nl-NL"/>
        </w:rPr>
      </w:pPr>
      <w:r>
        <w:rPr>
          <w:b/>
          <w:lang w:val="nl-NL"/>
        </w:rPr>
        <w:t>505</w:t>
      </w:r>
      <w:r w:rsidRPr="00B4071F">
        <w:rPr>
          <w:b/>
          <w:lang w:val="nl-NL"/>
        </w:rPr>
        <w:tab/>
        <w:t>|a</w:t>
      </w:r>
      <w:r w:rsidR="00693F63">
        <w:rPr>
          <w:b/>
          <w:lang w:val="nl-NL"/>
        </w:rPr>
        <w:t xml:space="preserve"> Bevat-annotatie</w:t>
      </w:r>
    </w:p>
    <w:p w:rsidR="00241853" w:rsidRPr="00241853" w:rsidRDefault="00241853" w:rsidP="00241853">
      <w:pPr>
        <w:pStyle w:val="voorbeelden"/>
        <w:rPr>
          <w:iCs/>
          <w:color w:val="000000"/>
          <w:sz w:val="16"/>
        </w:rPr>
      </w:pPr>
      <w:r w:rsidRPr="00241853">
        <w:rPr>
          <w:iCs/>
          <w:color w:val="000000"/>
          <w:sz w:val="16"/>
        </w:rPr>
        <w:t xml:space="preserve">245 0 |a Duits |b complete taalcursus |h DVD-ROM </w:t>
      </w:r>
    </w:p>
    <w:p w:rsidR="00241853" w:rsidRPr="00241853" w:rsidRDefault="00241853" w:rsidP="00241853">
      <w:pPr>
        <w:pStyle w:val="voorbeelden"/>
        <w:rPr>
          <w:iCs/>
          <w:color w:val="000000"/>
          <w:sz w:val="16"/>
        </w:rPr>
      </w:pPr>
      <w:r w:rsidRPr="00241853">
        <w:rPr>
          <w:iCs/>
          <w:color w:val="000000"/>
          <w:sz w:val="16"/>
        </w:rPr>
        <w:t>300 |a 1 dvd-</w:t>
      </w:r>
      <w:proofErr w:type="spellStart"/>
      <w:r w:rsidRPr="00241853">
        <w:rPr>
          <w:iCs/>
          <w:color w:val="000000"/>
          <w:sz w:val="16"/>
        </w:rPr>
        <w:t>rom</w:t>
      </w:r>
      <w:proofErr w:type="spellEnd"/>
      <w:r w:rsidRPr="00241853">
        <w:rPr>
          <w:iCs/>
          <w:color w:val="000000"/>
          <w:sz w:val="16"/>
        </w:rPr>
        <w:t xml:space="preserve"> |e 2 cd's + 1cd-rom + handleiding</w:t>
      </w:r>
    </w:p>
    <w:p w:rsidR="00241853" w:rsidRPr="00241853" w:rsidRDefault="00241853" w:rsidP="00241853">
      <w:pPr>
        <w:pStyle w:val="voorbeelden"/>
        <w:rPr>
          <w:iCs/>
          <w:color w:val="000000"/>
          <w:sz w:val="16"/>
        </w:rPr>
      </w:pPr>
      <w:r w:rsidRPr="00241853">
        <w:rPr>
          <w:iCs/>
          <w:color w:val="000000"/>
          <w:sz w:val="16"/>
        </w:rPr>
        <w:t xml:space="preserve">505 |t Beginnerstrainer |g cd </w:t>
      </w:r>
    </w:p>
    <w:p w:rsidR="00241853" w:rsidRPr="00241853" w:rsidRDefault="00241853" w:rsidP="00241853">
      <w:pPr>
        <w:pStyle w:val="voorbeelden"/>
        <w:rPr>
          <w:iCs/>
          <w:color w:val="000000"/>
          <w:sz w:val="16"/>
        </w:rPr>
      </w:pPr>
      <w:r w:rsidRPr="00241853">
        <w:rPr>
          <w:iCs/>
          <w:color w:val="000000"/>
          <w:sz w:val="16"/>
        </w:rPr>
        <w:t xml:space="preserve">505 |t Gevorderdentrainer |g cd </w:t>
      </w:r>
    </w:p>
    <w:p w:rsidR="00241853" w:rsidRPr="00241853" w:rsidRDefault="00241853" w:rsidP="00241853">
      <w:pPr>
        <w:pStyle w:val="voorbeelden"/>
        <w:rPr>
          <w:iCs/>
          <w:color w:val="000000"/>
          <w:sz w:val="16"/>
        </w:rPr>
      </w:pPr>
      <w:r w:rsidRPr="00241853">
        <w:rPr>
          <w:iCs/>
          <w:color w:val="000000"/>
          <w:sz w:val="16"/>
        </w:rPr>
        <w:t>505 |t Complete cursus |g dvd-</w:t>
      </w:r>
      <w:proofErr w:type="spellStart"/>
      <w:r w:rsidRPr="00241853">
        <w:rPr>
          <w:iCs/>
          <w:color w:val="000000"/>
          <w:sz w:val="16"/>
        </w:rPr>
        <w:t>rom</w:t>
      </w:r>
      <w:proofErr w:type="spellEnd"/>
      <w:r w:rsidRPr="00241853">
        <w:rPr>
          <w:iCs/>
          <w:color w:val="000000"/>
          <w:sz w:val="16"/>
        </w:rPr>
        <w:t xml:space="preserve"> </w:t>
      </w:r>
    </w:p>
    <w:p w:rsidR="00241853" w:rsidRPr="00241853" w:rsidRDefault="00241853" w:rsidP="00241853">
      <w:pPr>
        <w:pStyle w:val="voorbeelden"/>
        <w:rPr>
          <w:iCs/>
          <w:color w:val="000000"/>
          <w:sz w:val="16"/>
        </w:rPr>
      </w:pPr>
      <w:r w:rsidRPr="00241853">
        <w:rPr>
          <w:iCs/>
          <w:color w:val="000000"/>
          <w:sz w:val="16"/>
        </w:rPr>
        <w:t>505 |t Woordenboek Duits-Nederlands, Nederlands-Duits |g cd-rom</w:t>
      </w:r>
    </w:p>
    <w:p w:rsidR="00B4071F" w:rsidRPr="00241853" w:rsidRDefault="00B4071F" w:rsidP="00B4071F">
      <w:pPr>
        <w:rPr>
          <w:lang w:val="nl-BE"/>
        </w:rPr>
      </w:pPr>
    </w:p>
    <w:p w:rsidR="001135D9" w:rsidRDefault="001135D9" w:rsidP="001135D9">
      <w:pPr>
        <w:pStyle w:val="Kop3"/>
        <w:rPr>
          <w:lang w:val="nl-NL"/>
        </w:rPr>
      </w:pPr>
      <w:bookmarkStart w:id="49" w:name="_Toc108079099"/>
      <w:r>
        <w:rPr>
          <w:lang w:val="nl-NL"/>
        </w:rPr>
        <w:t>Annotatie betreffende de inhoud</w:t>
      </w:r>
      <w:bookmarkEnd w:id="48"/>
      <w:bookmarkEnd w:id="49"/>
    </w:p>
    <w:p w:rsidR="001135D9" w:rsidRPr="00297E0A" w:rsidRDefault="001135D9" w:rsidP="001135D9">
      <w:pPr>
        <w:rPr>
          <w:b/>
          <w:lang w:val="nl-NL"/>
        </w:rPr>
      </w:pPr>
      <w:r w:rsidRPr="00297E0A">
        <w:rPr>
          <w:b/>
          <w:lang w:val="nl-NL"/>
        </w:rPr>
        <w:t>Invoervelden</w:t>
      </w:r>
    </w:p>
    <w:p w:rsidR="001135D9" w:rsidRPr="00B4071F" w:rsidRDefault="001135D9" w:rsidP="001135D9">
      <w:pPr>
        <w:rPr>
          <w:b/>
          <w:lang w:val="nl-NL"/>
        </w:rPr>
      </w:pPr>
      <w:r w:rsidRPr="00B4071F">
        <w:rPr>
          <w:b/>
          <w:lang w:val="nl-NL"/>
        </w:rPr>
        <w:t>520</w:t>
      </w:r>
      <w:r w:rsidRPr="00B4071F">
        <w:rPr>
          <w:b/>
          <w:lang w:val="nl-NL"/>
        </w:rPr>
        <w:tab/>
        <w:t>|a</w:t>
      </w:r>
      <w:r w:rsidR="00B4071F">
        <w:rPr>
          <w:b/>
          <w:lang w:val="nl-NL"/>
        </w:rPr>
        <w:t xml:space="preserve"> </w:t>
      </w:r>
      <w:r w:rsidR="00693F63">
        <w:rPr>
          <w:lang w:val="nl-NL"/>
        </w:rPr>
        <w:t>S</w:t>
      </w:r>
      <w:r w:rsidR="00B4071F" w:rsidRPr="00B4071F">
        <w:rPr>
          <w:lang w:val="nl-NL"/>
        </w:rPr>
        <w:t>amenvatting</w:t>
      </w:r>
    </w:p>
    <w:p w:rsidR="001135D9" w:rsidRDefault="001135D9" w:rsidP="001135D9">
      <w:pPr>
        <w:pStyle w:val="voorbeelden"/>
        <w:ind w:firstLine="0"/>
        <w:rPr>
          <w:b/>
          <w:i w:val="0"/>
          <w:lang w:val="nl-NL"/>
        </w:rPr>
      </w:pPr>
      <w:r w:rsidRPr="00D86DA1">
        <w:rPr>
          <w:b/>
          <w:i w:val="0"/>
          <w:lang w:val="nl-NL"/>
        </w:rPr>
        <w:t>Invoervoorwaarden en –vorm</w:t>
      </w:r>
    </w:p>
    <w:p w:rsidR="001135D9" w:rsidRDefault="001135D9" w:rsidP="001135D9">
      <w:pPr>
        <w:pStyle w:val="voorbeelden"/>
        <w:ind w:firstLine="0"/>
        <w:rPr>
          <w:i w:val="0"/>
          <w:lang w:val="nl-NL"/>
        </w:rPr>
      </w:pPr>
      <w:r>
        <w:rPr>
          <w:b/>
          <w:lang w:val="nl-NL"/>
        </w:rPr>
        <w:br/>
      </w:r>
      <w:r w:rsidRPr="00D86DA1">
        <w:rPr>
          <w:i w:val="0"/>
          <w:lang w:val="nl-NL"/>
        </w:rPr>
        <w:t xml:space="preserve">Een korte Nederlandstalige </w:t>
      </w:r>
      <w:r>
        <w:rPr>
          <w:i w:val="0"/>
          <w:lang w:val="nl-NL"/>
        </w:rPr>
        <w:t>samenvatting (</w:t>
      </w:r>
      <w:r w:rsidR="00904E7B">
        <w:rPr>
          <w:i w:val="0"/>
          <w:lang w:val="nl-NL"/>
        </w:rPr>
        <w:t>optioneel</w:t>
      </w:r>
      <w:r>
        <w:rPr>
          <w:i w:val="0"/>
          <w:lang w:val="nl-NL"/>
        </w:rPr>
        <w:t>)</w:t>
      </w:r>
      <w:r w:rsidR="00A22920">
        <w:rPr>
          <w:i w:val="0"/>
          <w:lang w:val="nl-NL"/>
        </w:rPr>
        <w:t xml:space="preserve"> </w:t>
      </w:r>
    </w:p>
    <w:p w:rsidR="00A22920" w:rsidRDefault="00A22920" w:rsidP="001135D9">
      <w:pPr>
        <w:pStyle w:val="voorbeelden"/>
        <w:ind w:firstLine="0"/>
        <w:rPr>
          <w:i w:val="0"/>
          <w:lang w:val="nl-NL"/>
        </w:rPr>
      </w:pPr>
    </w:p>
    <w:p w:rsidR="00A40E5E" w:rsidRPr="00A40E5E" w:rsidRDefault="00A40E5E" w:rsidP="00A40E5E">
      <w:pPr>
        <w:pStyle w:val="voorbeelden"/>
        <w:rPr>
          <w:iCs/>
          <w:color w:val="000000"/>
          <w:sz w:val="16"/>
          <w:lang w:val="nl-NL"/>
        </w:rPr>
      </w:pPr>
      <w:r w:rsidRPr="00A40E5E">
        <w:rPr>
          <w:iCs/>
          <w:color w:val="000000"/>
          <w:sz w:val="16"/>
          <w:lang w:val="nl-NL"/>
        </w:rPr>
        <w:lastRenderedPageBreak/>
        <w:t xml:space="preserve">100 </w:t>
      </w:r>
      <w:r w:rsidR="00226A61">
        <w:rPr>
          <w:iCs/>
          <w:color w:val="000000"/>
          <w:sz w:val="16"/>
          <w:lang w:val="nl-NL"/>
        </w:rPr>
        <w:t xml:space="preserve">   </w:t>
      </w:r>
      <w:r w:rsidRPr="00A40E5E">
        <w:rPr>
          <w:iCs/>
          <w:color w:val="000000"/>
          <w:sz w:val="16"/>
          <w:lang w:val="nl-NL"/>
        </w:rPr>
        <w:t xml:space="preserve">|a Bakker, Ad |4 com </w:t>
      </w:r>
    </w:p>
    <w:p w:rsidR="00A40E5E" w:rsidRPr="00A40E5E" w:rsidRDefault="00A40E5E" w:rsidP="00A40E5E">
      <w:pPr>
        <w:pStyle w:val="voorbeelden"/>
        <w:rPr>
          <w:iCs/>
          <w:color w:val="000000"/>
          <w:sz w:val="16"/>
          <w:lang w:val="nl-NL"/>
        </w:rPr>
      </w:pPr>
      <w:r w:rsidRPr="00A40E5E">
        <w:rPr>
          <w:iCs/>
          <w:color w:val="000000"/>
          <w:sz w:val="16"/>
          <w:lang w:val="nl-NL"/>
        </w:rPr>
        <w:t xml:space="preserve">245 0 |a Zelf starten met Nederlands |b Nederlands en kennis van de Nederlandse samenleving |h </w:t>
      </w:r>
      <w:r w:rsidR="00A22920">
        <w:rPr>
          <w:iCs/>
          <w:color w:val="000000"/>
          <w:sz w:val="16"/>
          <w:lang w:val="nl-NL"/>
        </w:rPr>
        <w:tab/>
      </w:r>
      <w:r w:rsidRPr="00A40E5E">
        <w:rPr>
          <w:iCs/>
          <w:color w:val="000000"/>
          <w:sz w:val="16"/>
          <w:lang w:val="nl-NL"/>
        </w:rPr>
        <w:t>BOEK</w:t>
      </w:r>
    </w:p>
    <w:p w:rsidR="00A40E5E" w:rsidRPr="00A40E5E" w:rsidRDefault="00A40E5E" w:rsidP="00A40E5E">
      <w:pPr>
        <w:pStyle w:val="voorbeelden"/>
        <w:rPr>
          <w:iCs/>
          <w:color w:val="000000"/>
          <w:sz w:val="16"/>
          <w:lang w:val="nl-NL"/>
        </w:rPr>
      </w:pPr>
      <w:r w:rsidRPr="00A40E5E">
        <w:rPr>
          <w:iCs/>
          <w:color w:val="000000"/>
          <w:sz w:val="16"/>
          <w:lang w:val="nl-NL"/>
        </w:rPr>
        <w:t xml:space="preserve">300 </w:t>
      </w:r>
      <w:r w:rsidR="00226A61">
        <w:rPr>
          <w:iCs/>
          <w:color w:val="000000"/>
          <w:sz w:val="16"/>
          <w:lang w:val="nl-NL"/>
        </w:rPr>
        <w:t xml:space="preserve">  </w:t>
      </w:r>
      <w:r w:rsidRPr="00A40E5E">
        <w:rPr>
          <w:iCs/>
          <w:color w:val="000000"/>
          <w:sz w:val="16"/>
          <w:lang w:val="nl-NL"/>
        </w:rPr>
        <w:t>|a 3 boeken (64 p., 123 p., 253 p.) |e 1 dvd-</w:t>
      </w:r>
      <w:proofErr w:type="spellStart"/>
      <w:r w:rsidRPr="00A40E5E">
        <w:rPr>
          <w:iCs/>
          <w:color w:val="000000"/>
          <w:sz w:val="16"/>
          <w:lang w:val="nl-NL"/>
        </w:rPr>
        <w:t>rom</w:t>
      </w:r>
      <w:proofErr w:type="spellEnd"/>
      <w:r w:rsidRPr="00A40E5E">
        <w:rPr>
          <w:iCs/>
          <w:color w:val="000000"/>
          <w:sz w:val="16"/>
          <w:lang w:val="nl-NL"/>
        </w:rPr>
        <w:t xml:space="preserve"> + 1 dvd-video + 2 cd's</w:t>
      </w:r>
    </w:p>
    <w:p w:rsidR="00A40E5E" w:rsidRPr="00A40E5E" w:rsidRDefault="00A40E5E" w:rsidP="00A40E5E">
      <w:pPr>
        <w:pStyle w:val="voorbeelden"/>
        <w:rPr>
          <w:iCs/>
          <w:color w:val="000000"/>
          <w:sz w:val="16"/>
          <w:lang w:val="nl-NL"/>
        </w:rPr>
      </w:pPr>
      <w:r w:rsidRPr="00A40E5E">
        <w:rPr>
          <w:iCs/>
          <w:color w:val="000000"/>
          <w:sz w:val="16"/>
          <w:lang w:val="nl-NL"/>
        </w:rPr>
        <w:t>500</w:t>
      </w:r>
      <w:r w:rsidR="00226A61">
        <w:rPr>
          <w:iCs/>
          <w:color w:val="000000"/>
          <w:sz w:val="16"/>
          <w:lang w:val="nl-NL"/>
        </w:rPr>
        <w:t xml:space="preserve">  </w:t>
      </w:r>
      <w:r w:rsidRPr="00A40E5E">
        <w:rPr>
          <w:iCs/>
          <w:color w:val="000000"/>
          <w:sz w:val="16"/>
          <w:lang w:val="nl-NL"/>
        </w:rPr>
        <w:t xml:space="preserve"> |a Taalcursus Nederlands raadpleegbaar in het Bulgaars, Pools en Roemeens </w:t>
      </w:r>
    </w:p>
    <w:p w:rsidR="00A40E5E" w:rsidRPr="00A40E5E" w:rsidRDefault="00A40E5E" w:rsidP="00A40E5E">
      <w:pPr>
        <w:pStyle w:val="voorbeelden"/>
        <w:rPr>
          <w:i w:val="0"/>
          <w:iCs/>
          <w:color w:val="000000"/>
          <w:sz w:val="16"/>
          <w:lang w:val="nl-NL"/>
        </w:rPr>
      </w:pPr>
      <w:r w:rsidRPr="00A40E5E">
        <w:rPr>
          <w:iCs/>
          <w:color w:val="000000"/>
          <w:sz w:val="16"/>
          <w:lang w:val="nl-NL"/>
        </w:rPr>
        <w:t xml:space="preserve">520 </w:t>
      </w:r>
      <w:r w:rsidR="00226A61">
        <w:rPr>
          <w:iCs/>
          <w:color w:val="000000"/>
          <w:sz w:val="16"/>
          <w:lang w:val="nl-NL"/>
        </w:rPr>
        <w:t xml:space="preserve">  </w:t>
      </w:r>
      <w:r w:rsidRPr="00A40E5E">
        <w:rPr>
          <w:iCs/>
          <w:color w:val="000000"/>
          <w:sz w:val="16"/>
          <w:lang w:val="nl-NL"/>
        </w:rPr>
        <w:t xml:space="preserve">|a Zelfstudiepakket Nederlandse taal en cultuur voor arbeidsmigranten uit Bulgarije, Polen en </w:t>
      </w:r>
      <w:r w:rsidR="00A22920">
        <w:rPr>
          <w:iCs/>
          <w:color w:val="000000"/>
          <w:sz w:val="16"/>
          <w:lang w:val="nl-NL"/>
        </w:rPr>
        <w:tab/>
      </w:r>
      <w:r w:rsidRPr="00A40E5E">
        <w:rPr>
          <w:iCs/>
          <w:color w:val="000000"/>
          <w:sz w:val="16"/>
          <w:lang w:val="nl-NL"/>
        </w:rPr>
        <w:t xml:space="preserve">Roemenië. Het pakket bevat de dvd </w:t>
      </w:r>
      <w:r w:rsidR="00931A9A">
        <w:rPr>
          <w:iCs/>
          <w:color w:val="000000"/>
          <w:sz w:val="16"/>
          <w:lang w:val="nl-NL"/>
        </w:rPr>
        <w:t>‘</w:t>
      </w:r>
      <w:r w:rsidRPr="00A40E5E">
        <w:rPr>
          <w:iCs/>
          <w:color w:val="000000"/>
          <w:sz w:val="16"/>
          <w:lang w:val="nl-NL"/>
        </w:rPr>
        <w:t>Naar Nederland</w:t>
      </w:r>
      <w:r w:rsidR="00931A9A">
        <w:rPr>
          <w:iCs/>
          <w:color w:val="000000"/>
          <w:sz w:val="16"/>
          <w:lang w:val="nl-NL"/>
        </w:rPr>
        <w:t>’</w:t>
      </w:r>
      <w:r w:rsidRPr="00A40E5E">
        <w:rPr>
          <w:iCs/>
          <w:color w:val="000000"/>
          <w:sz w:val="16"/>
          <w:lang w:val="nl-NL"/>
        </w:rPr>
        <w:t xml:space="preserve">, het boek </w:t>
      </w:r>
      <w:r w:rsidR="00931A9A">
        <w:rPr>
          <w:iCs/>
          <w:color w:val="000000"/>
          <w:sz w:val="16"/>
          <w:lang w:val="nl-NL"/>
        </w:rPr>
        <w:t>‘</w:t>
      </w:r>
      <w:r w:rsidRPr="00A40E5E">
        <w:rPr>
          <w:iCs/>
          <w:color w:val="000000"/>
          <w:sz w:val="16"/>
          <w:lang w:val="nl-NL"/>
        </w:rPr>
        <w:t xml:space="preserve">Kennis van de Nederlandse </w:t>
      </w:r>
      <w:r w:rsidR="00A22920">
        <w:rPr>
          <w:iCs/>
          <w:color w:val="000000"/>
          <w:sz w:val="16"/>
          <w:lang w:val="nl-NL"/>
        </w:rPr>
        <w:tab/>
      </w:r>
      <w:r w:rsidRPr="00A40E5E">
        <w:rPr>
          <w:iCs/>
          <w:color w:val="000000"/>
          <w:sz w:val="16"/>
          <w:lang w:val="nl-NL"/>
        </w:rPr>
        <w:t>samenleving</w:t>
      </w:r>
      <w:r w:rsidR="00931A9A">
        <w:rPr>
          <w:iCs/>
          <w:color w:val="000000"/>
          <w:sz w:val="16"/>
          <w:lang w:val="nl-NL"/>
        </w:rPr>
        <w:t>’</w:t>
      </w:r>
      <w:r w:rsidRPr="00A40E5E">
        <w:rPr>
          <w:iCs/>
          <w:color w:val="000000"/>
          <w:sz w:val="16"/>
          <w:lang w:val="nl-NL"/>
        </w:rPr>
        <w:t xml:space="preserve">, een werkboek, twee audio cd’s, een handleiding met gebruiksinstructies en een dvd met </w:t>
      </w:r>
      <w:r w:rsidR="00A22920">
        <w:rPr>
          <w:iCs/>
          <w:color w:val="000000"/>
          <w:sz w:val="16"/>
          <w:lang w:val="nl-NL"/>
        </w:rPr>
        <w:tab/>
      </w:r>
      <w:r w:rsidRPr="00A40E5E">
        <w:rPr>
          <w:iCs/>
          <w:color w:val="000000"/>
          <w:sz w:val="16"/>
          <w:lang w:val="nl-NL"/>
        </w:rPr>
        <w:t>het e-</w:t>
      </w:r>
      <w:proofErr w:type="spellStart"/>
      <w:r w:rsidRPr="00A40E5E">
        <w:rPr>
          <w:iCs/>
          <w:color w:val="000000"/>
          <w:sz w:val="16"/>
          <w:lang w:val="nl-NL"/>
        </w:rPr>
        <w:t>learningsprogramma</w:t>
      </w:r>
      <w:proofErr w:type="spellEnd"/>
      <w:r w:rsidR="003624B8">
        <w:rPr>
          <w:iCs/>
          <w:color w:val="000000"/>
          <w:sz w:val="16"/>
          <w:lang w:val="nl-NL"/>
        </w:rPr>
        <w:t>.</w:t>
      </w:r>
    </w:p>
    <w:p w:rsidR="00A40E5E" w:rsidRPr="00A40E5E" w:rsidRDefault="00A40E5E" w:rsidP="001135D9">
      <w:pPr>
        <w:pStyle w:val="voorbeelden"/>
        <w:ind w:firstLine="0"/>
        <w:rPr>
          <w:i w:val="0"/>
        </w:rPr>
      </w:pPr>
    </w:p>
    <w:p w:rsidR="001135D9" w:rsidRDefault="001135D9" w:rsidP="001135D9">
      <w:pPr>
        <w:pStyle w:val="voorbeelden"/>
        <w:ind w:firstLine="0"/>
        <w:rPr>
          <w:i w:val="0"/>
          <w:lang w:val="nl-NL"/>
        </w:rPr>
      </w:pPr>
    </w:p>
    <w:p w:rsidR="00A22920" w:rsidRPr="00A22920" w:rsidRDefault="00A22920" w:rsidP="00A22920">
      <w:pPr>
        <w:pStyle w:val="voorbeelden"/>
        <w:rPr>
          <w:iCs/>
          <w:color w:val="000000"/>
          <w:sz w:val="16"/>
          <w:lang w:val="nl-NL"/>
        </w:rPr>
      </w:pPr>
      <w:r w:rsidRPr="00A22920">
        <w:rPr>
          <w:iCs/>
          <w:color w:val="000000"/>
          <w:sz w:val="16"/>
          <w:lang w:val="nl-NL"/>
        </w:rPr>
        <w:t xml:space="preserve">100 </w:t>
      </w:r>
      <w:r w:rsidR="00226A61">
        <w:rPr>
          <w:iCs/>
          <w:color w:val="000000"/>
          <w:sz w:val="16"/>
          <w:lang w:val="nl-NL"/>
        </w:rPr>
        <w:t xml:space="preserve">   </w:t>
      </w:r>
      <w:r w:rsidRPr="00A22920">
        <w:rPr>
          <w:iCs/>
          <w:color w:val="000000"/>
          <w:sz w:val="16"/>
          <w:lang w:val="nl-NL"/>
        </w:rPr>
        <w:t xml:space="preserve">|a </w:t>
      </w:r>
      <w:proofErr w:type="spellStart"/>
      <w:r w:rsidRPr="00A22920">
        <w:rPr>
          <w:iCs/>
          <w:color w:val="000000"/>
          <w:sz w:val="16"/>
          <w:lang w:val="nl-NL"/>
        </w:rPr>
        <w:t>Colicchia</w:t>
      </w:r>
      <w:proofErr w:type="spellEnd"/>
      <w:r w:rsidRPr="00A22920">
        <w:rPr>
          <w:iCs/>
          <w:color w:val="000000"/>
          <w:sz w:val="16"/>
          <w:lang w:val="nl-NL"/>
        </w:rPr>
        <w:t xml:space="preserve">, Rosanna |4 </w:t>
      </w:r>
      <w:proofErr w:type="spellStart"/>
      <w:r w:rsidRPr="00A22920">
        <w:rPr>
          <w:iCs/>
          <w:color w:val="000000"/>
          <w:sz w:val="16"/>
          <w:lang w:val="nl-NL"/>
        </w:rPr>
        <w:t>aut</w:t>
      </w:r>
      <w:proofErr w:type="spellEnd"/>
      <w:r w:rsidRPr="00A22920">
        <w:rPr>
          <w:iCs/>
          <w:color w:val="000000"/>
          <w:sz w:val="16"/>
          <w:lang w:val="nl-NL"/>
        </w:rPr>
        <w:t xml:space="preserve"> </w:t>
      </w:r>
    </w:p>
    <w:p w:rsidR="00A22920" w:rsidRDefault="00A22920" w:rsidP="00A22920">
      <w:pPr>
        <w:pStyle w:val="voorbeelden"/>
        <w:rPr>
          <w:iCs/>
          <w:color w:val="000000"/>
          <w:sz w:val="16"/>
          <w:lang w:val="nl-NL"/>
        </w:rPr>
      </w:pPr>
      <w:r w:rsidRPr="00A22920">
        <w:rPr>
          <w:iCs/>
          <w:color w:val="000000"/>
          <w:sz w:val="16"/>
          <w:lang w:val="nl-NL"/>
        </w:rPr>
        <w:t xml:space="preserve">245 0 |a Vakantiecursus Portugees |b bestellen, winkelen, de weg vragen |h CD </w:t>
      </w:r>
    </w:p>
    <w:p w:rsidR="00A22920" w:rsidRPr="00A22920" w:rsidRDefault="00A22920" w:rsidP="00A22920">
      <w:pPr>
        <w:pStyle w:val="voorbeelden"/>
        <w:rPr>
          <w:iCs/>
          <w:color w:val="000000"/>
          <w:sz w:val="16"/>
          <w:lang w:val="nl-NL"/>
        </w:rPr>
      </w:pPr>
      <w:r>
        <w:rPr>
          <w:iCs/>
          <w:color w:val="000000"/>
          <w:sz w:val="16"/>
          <w:lang w:val="nl-NL"/>
        </w:rPr>
        <w:t>300</w:t>
      </w:r>
      <w:r w:rsidR="00226A61">
        <w:rPr>
          <w:iCs/>
          <w:color w:val="000000"/>
          <w:sz w:val="16"/>
          <w:lang w:val="nl-NL"/>
        </w:rPr>
        <w:t xml:space="preserve">   </w:t>
      </w:r>
      <w:r>
        <w:rPr>
          <w:iCs/>
          <w:color w:val="000000"/>
          <w:sz w:val="16"/>
          <w:lang w:val="nl-NL"/>
        </w:rPr>
        <w:t>|a  1</w:t>
      </w:r>
      <w:r w:rsidR="00693F63">
        <w:rPr>
          <w:iCs/>
          <w:color w:val="000000"/>
          <w:sz w:val="16"/>
          <w:lang w:val="nl-NL"/>
        </w:rPr>
        <w:t xml:space="preserve"> </w:t>
      </w:r>
      <w:r>
        <w:rPr>
          <w:iCs/>
          <w:color w:val="000000"/>
          <w:sz w:val="16"/>
          <w:lang w:val="nl-NL"/>
        </w:rPr>
        <w:t>cd</w:t>
      </w:r>
    </w:p>
    <w:p w:rsidR="00A22920" w:rsidRPr="00A22920" w:rsidRDefault="00A22920" w:rsidP="00A22920">
      <w:pPr>
        <w:pStyle w:val="voorbeelden"/>
        <w:rPr>
          <w:iCs/>
          <w:color w:val="000000"/>
          <w:sz w:val="16"/>
          <w:lang w:val="nl-NL"/>
        </w:rPr>
      </w:pPr>
      <w:r w:rsidRPr="00A22920">
        <w:rPr>
          <w:iCs/>
          <w:color w:val="000000"/>
          <w:sz w:val="16"/>
          <w:lang w:val="nl-NL"/>
        </w:rPr>
        <w:t>500</w:t>
      </w:r>
      <w:r w:rsidR="00226A61">
        <w:rPr>
          <w:iCs/>
          <w:color w:val="000000"/>
          <w:sz w:val="16"/>
          <w:lang w:val="nl-NL"/>
        </w:rPr>
        <w:t xml:space="preserve">  </w:t>
      </w:r>
      <w:r w:rsidRPr="00A22920">
        <w:rPr>
          <w:iCs/>
          <w:color w:val="000000"/>
          <w:sz w:val="16"/>
          <w:lang w:val="nl-NL"/>
        </w:rPr>
        <w:t xml:space="preserve"> |a Taalcursus Portugees, raadpleging in het Nederlands </w:t>
      </w:r>
    </w:p>
    <w:p w:rsidR="00A22920" w:rsidRPr="00A22920" w:rsidRDefault="00A22920" w:rsidP="00A22920">
      <w:pPr>
        <w:pStyle w:val="voorbeelden"/>
        <w:rPr>
          <w:iCs/>
          <w:color w:val="000000"/>
          <w:sz w:val="16"/>
          <w:lang w:val="nl-NL"/>
        </w:rPr>
      </w:pPr>
      <w:r w:rsidRPr="00A22920">
        <w:rPr>
          <w:iCs/>
          <w:color w:val="000000"/>
          <w:sz w:val="16"/>
          <w:lang w:val="nl-NL"/>
        </w:rPr>
        <w:t>520</w:t>
      </w:r>
      <w:r w:rsidR="00226A61">
        <w:rPr>
          <w:iCs/>
          <w:color w:val="000000"/>
          <w:sz w:val="16"/>
          <w:lang w:val="nl-NL"/>
        </w:rPr>
        <w:t xml:space="preserve">  </w:t>
      </w:r>
      <w:r w:rsidRPr="00A22920">
        <w:rPr>
          <w:iCs/>
          <w:color w:val="000000"/>
          <w:sz w:val="16"/>
          <w:lang w:val="nl-NL"/>
        </w:rPr>
        <w:t xml:space="preserve"> |a Luistercursus Portugees voor de vakantieganger die geen of nauwelijks kennis van het </w:t>
      </w:r>
      <w:r>
        <w:rPr>
          <w:iCs/>
          <w:color w:val="000000"/>
          <w:sz w:val="16"/>
          <w:lang w:val="nl-NL"/>
        </w:rPr>
        <w:tab/>
      </w:r>
      <w:r w:rsidRPr="00A22920">
        <w:rPr>
          <w:iCs/>
          <w:color w:val="000000"/>
          <w:sz w:val="16"/>
          <w:lang w:val="nl-NL"/>
        </w:rPr>
        <w:t xml:space="preserve">Portugees heeft. De onderwerpen zijn: begroeten, voorstellen, bestellen, openbaar vervoer, de weg </w:t>
      </w:r>
      <w:r>
        <w:rPr>
          <w:iCs/>
          <w:color w:val="000000"/>
          <w:sz w:val="16"/>
          <w:lang w:val="nl-NL"/>
        </w:rPr>
        <w:tab/>
      </w:r>
      <w:r w:rsidR="00F63B62">
        <w:rPr>
          <w:iCs/>
          <w:color w:val="000000"/>
          <w:sz w:val="16"/>
          <w:lang w:val="nl-NL"/>
        </w:rPr>
        <w:t>vragen en winkelen</w:t>
      </w:r>
      <w:r w:rsidR="003624B8">
        <w:rPr>
          <w:iCs/>
          <w:color w:val="000000"/>
          <w:sz w:val="16"/>
          <w:lang w:val="nl-NL"/>
        </w:rPr>
        <w:t>.</w:t>
      </w:r>
    </w:p>
    <w:p w:rsidR="00A22920" w:rsidRDefault="00A22920" w:rsidP="001135D9">
      <w:pPr>
        <w:pStyle w:val="voorbeelden"/>
        <w:ind w:firstLine="0"/>
        <w:rPr>
          <w:i w:val="0"/>
        </w:rPr>
      </w:pPr>
    </w:p>
    <w:p w:rsidR="00DC63EC" w:rsidRDefault="00DC63EC" w:rsidP="00DC63EC">
      <w:pPr>
        <w:pStyle w:val="Kop3"/>
      </w:pPr>
      <w:bookmarkStart w:id="50" w:name="_Toc108079100"/>
      <w:proofErr w:type="spellStart"/>
      <w:r>
        <w:t>Keurmerk</w:t>
      </w:r>
      <w:bookmarkEnd w:id="50"/>
      <w:proofErr w:type="spellEnd"/>
    </w:p>
    <w:p w:rsidR="00DC63EC" w:rsidRPr="00297E0A" w:rsidRDefault="00DC63EC" w:rsidP="00DC63EC">
      <w:pPr>
        <w:rPr>
          <w:b/>
          <w:lang w:val="nl-NL"/>
        </w:rPr>
      </w:pPr>
      <w:r w:rsidRPr="00297E0A">
        <w:rPr>
          <w:b/>
          <w:lang w:val="nl-NL"/>
        </w:rPr>
        <w:t>Invoervelden</w:t>
      </w:r>
    </w:p>
    <w:p w:rsidR="00DC63EC" w:rsidRPr="00B4071F" w:rsidRDefault="00DC63EC" w:rsidP="00DC63EC">
      <w:pPr>
        <w:rPr>
          <w:b/>
          <w:lang w:val="nl-NL"/>
        </w:rPr>
      </w:pPr>
      <w:r w:rsidRPr="00B4071F">
        <w:rPr>
          <w:b/>
          <w:lang w:val="nl-NL"/>
        </w:rPr>
        <w:t>5</w:t>
      </w:r>
      <w:r>
        <w:rPr>
          <w:b/>
          <w:lang w:val="nl-NL"/>
        </w:rPr>
        <w:t>90</w:t>
      </w:r>
      <w:r w:rsidRPr="00B4071F">
        <w:rPr>
          <w:b/>
          <w:lang w:val="nl-NL"/>
        </w:rPr>
        <w:tab/>
        <w:t>|a</w:t>
      </w:r>
      <w:r>
        <w:rPr>
          <w:b/>
          <w:lang w:val="nl-NL"/>
        </w:rPr>
        <w:t xml:space="preserve"> </w:t>
      </w:r>
      <w:r w:rsidRPr="00DC63EC">
        <w:rPr>
          <w:lang w:val="nl-NL"/>
        </w:rPr>
        <w:t>Vermelding keurmerk</w:t>
      </w:r>
    </w:p>
    <w:p w:rsidR="008F154E" w:rsidRDefault="00DC63EC" w:rsidP="00DC63EC">
      <w:pPr>
        <w:pStyle w:val="voorbeelden"/>
        <w:ind w:firstLine="0"/>
        <w:rPr>
          <w:i w:val="0"/>
          <w:lang w:val="nl-NL"/>
        </w:rPr>
      </w:pPr>
      <w:r w:rsidRPr="00D86DA1">
        <w:rPr>
          <w:b/>
          <w:i w:val="0"/>
          <w:lang w:val="nl-NL"/>
        </w:rPr>
        <w:t xml:space="preserve">Invoervoorwaarden </w:t>
      </w:r>
      <w:r>
        <w:rPr>
          <w:b/>
          <w:lang w:val="nl-NL"/>
        </w:rPr>
        <w:br/>
      </w:r>
    </w:p>
    <w:p w:rsidR="00DC63EC" w:rsidRDefault="008F154E" w:rsidP="00DC63EC">
      <w:pPr>
        <w:pStyle w:val="voorbeelden"/>
        <w:ind w:firstLine="0"/>
        <w:rPr>
          <w:i w:val="0"/>
          <w:lang w:val="nl-NL"/>
        </w:rPr>
      </w:pPr>
      <w:r>
        <w:rPr>
          <w:i w:val="0"/>
          <w:lang w:val="nl-NL"/>
        </w:rPr>
        <w:t>Als een taalcursus opgenomen is in de Taalpunt-collectie van bibliotheek Antwerpen wordt de specifieke rubriek opgenomen in het veld Keurmerk.</w:t>
      </w:r>
    </w:p>
    <w:p w:rsidR="008F154E" w:rsidRDefault="008F154E" w:rsidP="00DC63EC">
      <w:pPr>
        <w:pStyle w:val="voorbeelden"/>
        <w:ind w:firstLine="0"/>
        <w:rPr>
          <w:i w:val="0"/>
          <w:lang w:val="nl-NL"/>
        </w:rPr>
      </w:pPr>
    </w:p>
    <w:p w:rsidR="00DC63EC" w:rsidRDefault="008F154E" w:rsidP="001135D9">
      <w:pPr>
        <w:pStyle w:val="voorbeelden"/>
        <w:ind w:firstLine="0"/>
        <w:rPr>
          <w:b/>
          <w:i w:val="0"/>
          <w:lang w:val="nl-NL"/>
        </w:rPr>
      </w:pPr>
      <w:r>
        <w:rPr>
          <w:b/>
          <w:i w:val="0"/>
          <w:lang w:val="nl-NL"/>
        </w:rPr>
        <w:t>Invoervorm</w:t>
      </w:r>
    </w:p>
    <w:p w:rsidR="008F154E" w:rsidRDefault="008F154E" w:rsidP="001135D9">
      <w:pPr>
        <w:pStyle w:val="voorbeelden"/>
        <w:ind w:firstLine="0"/>
        <w:rPr>
          <w:i w:val="0"/>
          <w:lang w:val="nl-NL"/>
        </w:rPr>
      </w:pPr>
    </w:p>
    <w:p w:rsidR="008F154E" w:rsidRDefault="008F154E" w:rsidP="001135D9">
      <w:pPr>
        <w:pStyle w:val="voorbeelden"/>
        <w:ind w:firstLine="0"/>
        <w:rPr>
          <w:i w:val="0"/>
          <w:lang w:val="nl-NL"/>
        </w:rPr>
      </w:pPr>
      <w:r>
        <w:rPr>
          <w:i w:val="0"/>
          <w:lang w:val="nl-NL"/>
        </w:rPr>
        <w:t>Er zijn 17 Taalpunt rubrieken die als Keurmerk kunnen toegevoegd worden door bibliotheek Antwerpen:</w:t>
      </w:r>
    </w:p>
    <w:p w:rsidR="008F154E" w:rsidRDefault="008F154E" w:rsidP="001135D9">
      <w:pPr>
        <w:pStyle w:val="voorbeelden"/>
        <w:ind w:firstLine="0"/>
        <w:rPr>
          <w:i w:val="0"/>
          <w:lang w:val="nl-NL"/>
        </w:rPr>
      </w:pPr>
    </w:p>
    <w:p w:rsidR="008F154E" w:rsidRDefault="008F154E" w:rsidP="008F154E">
      <w:pPr>
        <w:ind w:left="720"/>
      </w:pPr>
      <w:r>
        <w:t>TP1</w:t>
      </w:r>
      <w:r>
        <w:tab/>
      </w:r>
      <w:proofErr w:type="spellStart"/>
      <w:r>
        <w:t>Taalcursussen</w:t>
      </w:r>
      <w:proofErr w:type="spellEnd"/>
      <w:r>
        <w:t xml:space="preserve"> beginners 1</w:t>
      </w:r>
    </w:p>
    <w:p w:rsidR="008F154E" w:rsidRDefault="008F154E" w:rsidP="008F154E">
      <w:pPr>
        <w:ind w:left="720"/>
      </w:pPr>
      <w:r>
        <w:t>TP2</w:t>
      </w:r>
      <w:r>
        <w:tab/>
      </w:r>
      <w:proofErr w:type="spellStart"/>
      <w:r>
        <w:t>Taalcursussen</w:t>
      </w:r>
      <w:proofErr w:type="spellEnd"/>
      <w:r>
        <w:t xml:space="preserve"> beginners 2</w:t>
      </w:r>
    </w:p>
    <w:p w:rsidR="008F154E" w:rsidRDefault="008F154E" w:rsidP="008F154E">
      <w:pPr>
        <w:ind w:left="720"/>
      </w:pPr>
      <w:r>
        <w:t>TP3</w:t>
      </w:r>
      <w:r>
        <w:tab/>
      </w:r>
      <w:proofErr w:type="spellStart"/>
      <w:r>
        <w:t>Taalcursussen</w:t>
      </w:r>
      <w:proofErr w:type="spellEnd"/>
      <w:r>
        <w:t xml:space="preserve"> beginners 3</w:t>
      </w:r>
    </w:p>
    <w:p w:rsidR="008F154E" w:rsidRDefault="008F154E" w:rsidP="008F154E">
      <w:pPr>
        <w:ind w:left="720"/>
      </w:pPr>
      <w:r>
        <w:t>TP4</w:t>
      </w:r>
      <w:r>
        <w:tab/>
      </w:r>
      <w:proofErr w:type="spellStart"/>
      <w:r>
        <w:t>Taalcursussen</w:t>
      </w:r>
      <w:proofErr w:type="spellEnd"/>
      <w:r>
        <w:t xml:space="preserve"> (half)</w:t>
      </w:r>
      <w:proofErr w:type="spellStart"/>
      <w:r>
        <w:t>gevorderden</w:t>
      </w:r>
      <w:proofErr w:type="spellEnd"/>
    </w:p>
    <w:p w:rsidR="008F154E" w:rsidRDefault="008F154E" w:rsidP="008F154E">
      <w:pPr>
        <w:ind w:left="720"/>
      </w:pPr>
      <w:r>
        <w:t>TPB</w:t>
      </w:r>
      <w:r>
        <w:tab/>
      </w:r>
      <w:proofErr w:type="spellStart"/>
      <w:r>
        <w:t>Leerboeken</w:t>
      </w:r>
      <w:proofErr w:type="spellEnd"/>
      <w:r>
        <w:t xml:space="preserve"> (</w:t>
      </w:r>
      <w:proofErr w:type="spellStart"/>
      <w:r>
        <w:t>grammatica</w:t>
      </w:r>
      <w:proofErr w:type="spellEnd"/>
      <w:r>
        <w:t>, spelling)</w:t>
      </w:r>
    </w:p>
    <w:p w:rsidR="008F154E" w:rsidRDefault="008F154E" w:rsidP="008F154E">
      <w:pPr>
        <w:ind w:left="720"/>
      </w:pPr>
      <w:r>
        <w:t>TPD</w:t>
      </w:r>
      <w:r>
        <w:tab/>
      </w:r>
      <w:proofErr w:type="spellStart"/>
      <w:r>
        <w:t>Docentenmaterialen</w:t>
      </w:r>
      <w:proofErr w:type="spellEnd"/>
    </w:p>
    <w:p w:rsidR="008F154E" w:rsidRDefault="008F154E" w:rsidP="008F154E">
      <w:pPr>
        <w:ind w:left="720"/>
      </w:pPr>
      <w:r>
        <w:t>TPF</w:t>
      </w:r>
      <w:r>
        <w:tab/>
        <w:t>Films</w:t>
      </w:r>
    </w:p>
    <w:p w:rsidR="008F154E" w:rsidRDefault="008F154E" w:rsidP="008F154E">
      <w:pPr>
        <w:ind w:left="720"/>
      </w:pPr>
      <w:r>
        <w:t>TPG</w:t>
      </w:r>
      <w:r>
        <w:tab/>
      </w:r>
      <w:proofErr w:type="spellStart"/>
      <w:r>
        <w:t>Leesboeken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gevorderden</w:t>
      </w:r>
      <w:proofErr w:type="spellEnd"/>
    </w:p>
    <w:p w:rsidR="008F154E" w:rsidRDefault="008F154E" w:rsidP="008F154E">
      <w:pPr>
        <w:ind w:left="720"/>
      </w:pPr>
      <w:r>
        <w:t>TPH</w:t>
      </w:r>
      <w:r>
        <w:tab/>
      </w:r>
      <w:proofErr w:type="spellStart"/>
      <w:r>
        <w:t>Luisterboeken</w:t>
      </w:r>
      <w:proofErr w:type="spellEnd"/>
    </w:p>
    <w:p w:rsidR="008F154E" w:rsidRDefault="008F154E" w:rsidP="008F154E">
      <w:pPr>
        <w:ind w:left="720"/>
      </w:pPr>
      <w:r>
        <w:t>TPI</w:t>
      </w:r>
      <w:r>
        <w:tab/>
      </w:r>
      <w:proofErr w:type="spellStart"/>
      <w:r>
        <w:t>Informatieve</w:t>
      </w:r>
      <w:proofErr w:type="spellEnd"/>
      <w:r>
        <w:t xml:space="preserve"> </w:t>
      </w:r>
      <w:proofErr w:type="spellStart"/>
      <w:r>
        <w:t>boeken</w:t>
      </w:r>
      <w:proofErr w:type="spellEnd"/>
    </w:p>
    <w:p w:rsidR="008F154E" w:rsidRDefault="008F154E" w:rsidP="008F154E">
      <w:pPr>
        <w:ind w:left="720"/>
      </w:pPr>
      <w:r>
        <w:t>TPL</w:t>
      </w:r>
      <w:r>
        <w:tab/>
      </w:r>
      <w:proofErr w:type="spellStart"/>
      <w:r>
        <w:t>Leesboeken</w:t>
      </w:r>
      <w:proofErr w:type="spellEnd"/>
    </w:p>
    <w:p w:rsidR="008F154E" w:rsidRDefault="008F154E" w:rsidP="008F154E">
      <w:pPr>
        <w:ind w:left="720"/>
      </w:pPr>
      <w:r>
        <w:t>TPM</w:t>
      </w:r>
      <w:r>
        <w:tab/>
      </w:r>
      <w:proofErr w:type="spellStart"/>
      <w:r>
        <w:t>Woordenboeken</w:t>
      </w:r>
      <w:proofErr w:type="spellEnd"/>
    </w:p>
    <w:p w:rsidR="008F154E" w:rsidRDefault="008F154E" w:rsidP="008F154E">
      <w:pPr>
        <w:ind w:left="720"/>
      </w:pPr>
      <w:r>
        <w:t>TPO</w:t>
      </w:r>
      <w:r>
        <w:tab/>
      </w:r>
      <w:proofErr w:type="spellStart"/>
      <w:r>
        <w:t>Taalcursussen</w:t>
      </w:r>
      <w:proofErr w:type="spellEnd"/>
      <w:r>
        <w:t xml:space="preserve"> met </w:t>
      </w:r>
      <w:proofErr w:type="spellStart"/>
      <w:r>
        <w:t>steuntalen</w:t>
      </w:r>
      <w:proofErr w:type="spellEnd"/>
    </w:p>
    <w:p w:rsidR="008F154E" w:rsidRDefault="008F154E" w:rsidP="008F154E">
      <w:pPr>
        <w:ind w:left="720"/>
      </w:pPr>
      <w:r>
        <w:t>TPP</w:t>
      </w:r>
      <w:r>
        <w:tab/>
      </w:r>
      <w:proofErr w:type="spellStart"/>
      <w:r>
        <w:t>Spreken</w:t>
      </w:r>
      <w:proofErr w:type="spellEnd"/>
    </w:p>
    <w:p w:rsidR="008F154E" w:rsidRDefault="008F154E" w:rsidP="008F154E">
      <w:pPr>
        <w:ind w:left="720"/>
      </w:pPr>
      <w:r>
        <w:t>TPS</w:t>
      </w:r>
      <w:r>
        <w:tab/>
      </w:r>
      <w:proofErr w:type="spellStart"/>
      <w:r>
        <w:t>Schrijven</w:t>
      </w:r>
      <w:proofErr w:type="spellEnd"/>
    </w:p>
    <w:p w:rsidR="008F154E" w:rsidRDefault="008F154E" w:rsidP="008F154E">
      <w:pPr>
        <w:ind w:left="720"/>
      </w:pPr>
      <w:r>
        <w:t>TPT</w:t>
      </w:r>
      <w:r>
        <w:tab/>
      </w:r>
      <w:proofErr w:type="spellStart"/>
      <w:r>
        <w:t>Taalspellen</w:t>
      </w:r>
      <w:proofErr w:type="spellEnd"/>
    </w:p>
    <w:p w:rsidR="008F154E" w:rsidRDefault="008F154E" w:rsidP="008F154E">
      <w:pPr>
        <w:ind w:left="720"/>
      </w:pPr>
      <w:r>
        <w:t>TPW</w:t>
      </w:r>
      <w:r>
        <w:tab/>
      </w:r>
      <w:proofErr w:type="spellStart"/>
      <w:r>
        <w:t>Wablieftkrant</w:t>
      </w:r>
      <w:proofErr w:type="spellEnd"/>
    </w:p>
    <w:p w:rsidR="008F154E" w:rsidRPr="008F154E" w:rsidRDefault="008F154E" w:rsidP="001135D9">
      <w:pPr>
        <w:pStyle w:val="voorbeelden"/>
        <w:ind w:firstLine="0"/>
        <w:rPr>
          <w:i w:val="0"/>
        </w:rPr>
      </w:pPr>
    </w:p>
    <w:p w:rsidR="001135D9" w:rsidRPr="009D2142" w:rsidRDefault="001135D9" w:rsidP="001135D9">
      <w:pPr>
        <w:pStyle w:val="Kop2"/>
        <w:tabs>
          <w:tab w:val="clear" w:pos="676"/>
          <w:tab w:val="num" w:pos="718"/>
        </w:tabs>
        <w:ind w:left="718"/>
      </w:pPr>
      <w:bookmarkStart w:id="51" w:name="_Toc257299557"/>
      <w:bookmarkStart w:id="52" w:name="_Toc343093339"/>
      <w:bookmarkStart w:id="53" w:name="_Toc108079101"/>
      <w:r w:rsidRPr="00D979EE">
        <w:rPr>
          <w:lang w:val="en-US"/>
        </w:rPr>
        <w:lastRenderedPageBreak/>
        <w:t>Ide</w:t>
      </w:r>
      <w:proofErr w:type="spellStart"/>
      <w:r w:rsidRPr="00A835A1">
        <w:t>ntificerende</w:t>
      </w:r>
      <w:proofErr w:type="spellEnd"/>
      <w:r w:rsidRPr="00A835A1">
        <w:t xml:space="preserve"> nummers en prijsgegevens</w:t>
      </w:r>
      <w:bookmarkEnd w:id="51"/>
      <w:bookmarkEnd w:id="52"/>
      <w:bookmarkEnd w:id="53"/>
    </w:p>
    <w:p w:rsidR="00693F63" w:rsidRPr="00297E0A" w:rsidRDefault="00693F63" w:rsidP="00693F63">
      <w:pPr>
        <w:rPr>
          <w:b/>
          <w:lang w:val="nl-NL"/>
        </w:rPr>
      </w:pPr>
      <w:r w:rsidRPr="00297E0A">
        <w:rPr>
          <w:b/>
          <w:lang w:val="nl-NL"/>
        </w:rPr>
        <w:t>Invoervelden</w:t>
      </w:r>
    </w:p>
    <w:p w:rsidR="00EA544F" w:rsidRDefault="00693F63" w:rsidP="00693F63">
      <w:pPr>
        <w:pStyle w:val="voorbeelden"/>
        <w:ind w:firstLine="0"/>
        <w:rPr>
          <w:b/>
          <w:i w:val="0"/>
          <w:lang w:val="nl-NL"/>
        </w:rPr>
      </w:pPr>
      <w:r w:rsidRPr="00693F63">
        <w:rPr>
          <w:b/>
          <w:i w:val="0"/>
          <w:lang w:val="nl-NL"/>
        </w:rPr>
        <w:t>020</w:t>
      </w:r>
      <w:r>
        <w:rPr>
          <w:b/>
          <w:i w:val="0"/>
          <w:lang w:val="nl-NL"/>
        </w:rPr>
        <w:t xml:space="preserve">__ |a </w:t>
      </w:r>
      <w:r w:rsidRPr="0050222E">
        <w:rPr>
          <w:i w:val="0"/>
          <w:lang w:val="nl-NL"/>
        </w:rPr>
        <w:t>ISBN</w:t>
      </w:r>
      <w:r w:rsidR="00856CF6">
        <w:rPr>
          <w:i w:val="0"/>
          <w:lang w:val="nl-NL"/>
        </w:rPr>
        <w:t xml:space="preserve"> |9 annotatie</w:t>
      </w:r>
    </w:p>
    <w:p w:rsidR="00693F63" w:rsidRDefault="00693F63" w:rsidP="00693F63">
      <w:pPr>
        <w:pStyle w:val="voorbeelden"/>
        <w:ind w:firstLine="0"/>
        <w:rPr>
          <w:b/>
          <w:i w:val="0"/>
          <w:lang w:val="nl-NL"/>
        </w:rPr>
      </w:pPr>
      <w:r>
        <w:rPr>
          <w:b/>
          <w:i w:val="0"/>
          <w:lang w:val="nl-NL"/>
        </w:rPr>
        <w:t xml:space="preserve">024 _3|a </w:t>
      </w:r>
      <w:r w:rsidRPr="0050222E">
        <w:rPr>
          <w:i w:val="0"/>
          <w:lang w:val="nl-NL"/>
        </w:rPr>
        <w:t>EAN</w:t>
      </w:r>
      <w:r w:rsidR="00856CF6">
        <w:rPr>
          <w:i w:val="0"/>
          <w:lang w:val="nl-NL"/>
        </w:rPr>
        <w:t xml:space="preserve"> |9 annotatie</w:t>
      </w:r>
    </w:p>
    <w:p w:rsidR="00693F63" w:rsidRDefault="00693F63" w:rsidP="00693F63">
      <w:pPr>
        <w:pStyle w:val="voorbeelden"/>
        <w:ind w:firstLine="0"/>
        <w:rPr>
          <w:b/>
          <w:i w:val="0"/>
          <w:lang w:val="nl-NL"/>
        </w:rPr>
      </w:pPr>
      <w:r>
        <w:rPr>
          <w:b/>
          <w:i w:val="0"/>
          <w:lang w:val="nl-NL"/>
        </w:rPr>
        <w:t xml:space="preserve">024_8|a </w:t>
      </w:r>
      <w:r w:rsidRPr="0050222E">
        <w:rPr>
          <w:i w:val="0"/>
          <w:lang w:val="nl-NL"/>
        </w:rPr>
        <w:t>niet specifiek identificatienummer</w:t>
      </w:r>
    </w:p>
    <w:p w:rsidR="00693F63" w:rsidRDefault="00693F63" w:rsidP="00693F63">
      <w:pPr>
        <w:pStyle w:val="voorbeelden"/>
        <w:ind w:firstLine="0"/>
        <w:rPr>
          <w:b/>
          <w:i w:val="0"/>
          <w:lang w:val="nl-NL"/>
        </w:rPr>
      </w:pPr>
      <w:r>
        <w:rPr>
          <w:b/>
          <w:i w:val="0"/>
          <w:lang w:val="nl-NL"/>
        </w:rPr>
        <w:t xml:space="preserve">028__|a </w:t>
      </w:r>
      <w:r w:rsidRPr="0050222E">
        <w:rPr>
          <w:i w:val="0"/>
          <w:lang w:val="nl-NL"/>
        </w:rPr>
        <w:t>uitgeversnummer</w:t>
      </w:r>
    </w:p>
    <w:p w:rsidR="00693F63" w:rsidRDefault="00693F63" w:rsidP="00693F63">
      <w:pPr>
        <w:pStyle w:val="voorbeelden"/>
        <w:ind w:firstLine="0"/>
        <w:rPr>
          <w:b/>
          <w:i w:val="0"/>
          <w:lang w:val="nl-NL"/>
        </w:rPr>
      </w:pPr>
    </w:p>
    <w:p w:rsidR="0050222E" w:rsidRPr="00222B70" w:rsidRDefault="0050222E" w:rsidP="0050222E">
      <w:pPr>
        <w:ind w:left="360"/>
        <w:rPr>
          <w:i/>
          <w:lang w:val="nl-BE"/>
        </w:rPr>
      </w:pPr>
    </w:p>
    <w:p w:rsidR="0050222E" w:rsidRDefault="0050222E" w:rsidP="0050222E">
      <w:pPr>
        <w:pStyle w:val="voorbeelden"/>
        <w:ind w:firstLine="0"/>
        <w:rPr>
          <w:b/>
          <w:i w:val="0"/>
          <w:lang w:val="nl-NL"/>
        </w:rPr>
      </w:pPr>
      <w:r w:rsidRPr="00D86DA1">
        <w:rPr>
          <w:b/>
          <w:i w:val="0"/>
          <w:lang w:val="nl-NL"/>
        </w:rPr>
        <w:t xml:space="preserve">Invoervoorwaarden </w:t>
      </w:r>
    </w:p>
    <w:p w:rsidR="0050222E" w:rsidRPr="00693F63" w:rsidRDefault="0050222E" w:rsidP="00693F63">
      <w:pPr>
        <w:pStyle w:val="voorbeelden"/>
        <w:ind w:firstLine="0"/>
        <w:rPr>
          <w:b/>
          <w:i w:val="0"/>
          <w:lang w:val="nl-NL"/>
        </w:rPr>
      </w:pPr>
    </w:p>
    <w:p w:rsidR="0050222E" w:rsidRPr="0050222E" w:rsidRDefault="0050222E" w:rsidP="0050222E">
      <w:pPr>
        <w:numPr>
          <w:ilvl w:val="0"/>
          <w:numId w:val="3"/>
        </w:numPr>
        <w:rPr>
          <w:lang w:val="nl-NL"/>
        </w:rPr>
      </w:pPr>
      <w:r w:rsidRPr="00856CF6">
        <w:rPr>
          <w:b/>
          <w:lang w:val="nl-NL"/>
        </w:rPr>
        <w:t>ISBN</w:t>
      </w:r>
      <w:r w:rsidRPr="0050222E">
        <w:rPr>
          <w:lang w:val="nl-NL"/>
        </w:rPr>
        <w:br/>
        <w:t>Opnemen indien op bron</w:t>
      </w:r>
    </w:p>
    <w:p w:rsidR="0050222E" w:rsidRPr="00A835A1" w:rsidRDefault="0050222E" w:rsidP="0050222E">
      <w:pPr>
        <w:numPr>
          <w:ilvl w:val="0"/>
          <w:numId w:val="3"/>
        </w:numPr>
        <w:rPr>
          <w:lang w:val="nl-NL"/>
        </w:rPr>
      </w:pPr>
      <w:r w:rsidRPr="00856CF6">
        <w:rPr>
          <w:b/>
          <w:lang w:val="nl-NL"/>
        </w:rPr>
        <w:t>EAN</w:t>
      </w:r>
      <w:r>
        <w:rPr>
          <w:lang w:val="nl-NL"/>
        </w:rPr>
        <w:br/>
        <w:t>O</w:t>
      </w:r>
      <w:r w:rsidRPr="003502BB">
        <w:rPr>
          <w:lang w:val="nl-NL"/>
        </w:rPr>
        <w:t>pnemen indien op bron</w:t>
      </w:r>
      <w:r w:rsidRPr="003502BB">
        <w:rPr>
          <w:lang w:val="nl-NL"/>
        </w:rPr>
        <w:br/>
      </w:r>
      <w:r>
        <w:rPr>
          <w:i/>
          <w:lang w:val="nl-NL"/>
        </w:rPr>
        <w:t>Als het EAN begint met 978 of 979 dan wordt het nummer opgenomen als ISBN</w:t>
      </w:r>
    </w:p>
    <w:p w:rsidR="00A0737B" w:rsidRPr="0094292C" w:rsidRDefault="00EA544F" w:rsidP="0050222E">
      <w:pPr>
        <w:numPr>
          <w:ilvl w:val="0"/>
          <w:numId w:val="3"/>
        </w:numPr>
        <w:rPr>
          <w:b/>
          <w:lang w:val="nl-BE"/>
        </w:rPr>
      </w:pPr>
      <w:r w:rsidRPr="00856CF6">
        <w:rPr>
          <w:b/>
          <w:lang w:val="nl-NL"/>
        </w:rPr>
        <w:t>Uitgeversnummer</w:t>
      </w:r>
      <w:r w:rsidRPr="00222B70">
        <w:rPr>
          <w:lang w:val="nl-NL"/>
        </w:rPr>
        <w:t xml:space="preserve"> (excl. uitgeversnaam)</w:t>
      </w:r>
      <w:r w:rsidRPr="00222B70">
        <w:rPr>
          <w:lang w:val="nl-NL"/>
        </w:rPr>
        <w:br/>
        <w:t>Opnemen indien geen EAN én geen ISBN op de bron vermeld zijn</w:t>
      </w:r>
    </w:p>
    <w:p w:rsidR="0094292C" w:rsidRPr="00A0737B" w:rsidRDefault="0094292C" w:rsidP="0094292C">
      <w:pPr>
        <w:rPr>
          <w:b/>
          <w:lang w:val="nl-BE"/>
        </w:rPr>
      </w:pPr>
    </w:p>
    <w:p w:rsidR="00A0737B" w:rsidRPr="0094292C" w:rsidRDefault="0094292C" w:rsidP="00A0737B">
      <w:pPr>
        <w:rPr>
          <w:b/>
          <w:lang w:val="nl-BE"/>
        </w:rPr>
      </w:pPr>
      <w:r w:rsidRPr="0094292C">
        <w:rPr>
          <w:b/>
          <w:lang w:val="nl-NL"/>
        </w:rPr>
        <w:t>Invoervorm</w:t>
      </w:r>
    </w:p>
    <w:p w:rsidR="00625332" w:rsidRPr="00BC095C" w:rsidRDefault="00625332" w:rsidP="00A0737B">
      <w:pPr>
        <w:pStyle w:val="Lijstalinea"/>
        <w:numPr>
          <w:ilvl w:val="0"/>
          <w:numId w:val="6"/>
        </w:numPr>
        <w:ind w:left="360"/>
        <w:rPr>
          <w:lang w:val="nl-BE"/>
        </w:rPr>
      </w:pPr>
      <w:r w:rsidRPr="00BC095C">
        <w:rPr>
          <w:lang w:val="nl-BE"/>
        </w:rPr>
        <w:t xml:space="preserve">Noteer enkel de identificerende nummers die van toepassing zijn op de te beschrijven publicatie. </w:t>
      </w:r>
    </w:p>
    <w:p w:rsidR="00625332" w:rsidRDefault="00625332" w:rsidP="00A0737B">
      <w:pPr>
        <w:spacing w:line="240" w:lineRule="auto"/>
        <w:ind w:left="360"/>
        <w:rPr>
          <w:i/>
          <w:lang w:val="nl-BE"/>
        </w:rPr>
      </w:pPr>
      <w:r w:rsidRPr="00EA544F">
        <w:rPr>
          <w:i/>
          <w:lang w:val="nl-BE"/>
        </w:rPr>
        <w:t xml:space="preserve">Bv. Een taalcursus die enkel bestaat uit een boek, maar in de publicatie wordt </w:t>
      </w:r>
      <w:r w:rsidR="00DE5FE0">
        <w:rPr>
          <w:i/>
          <w:lang w:val="nl-BE"/>
        </w:rPr>
        <w:t xml:space="preserve">ook </w:t>
      </w:r>
      <w:r w:rsidRPr="00EA544F">
        <w:rPr>
          <w:i/>
          <w:lang w:val="nl-BE"/>
        </w:rPr>
        <w:t>verwezen naar het ISBN van een editie met cd, dan wordt dit ISBN niet opgenomen in de beschrijvin</w:t>
      </w:r>
      <w:r w:rsidR="00BC095C">
        <w:rPr>
          <w:i/>
          <w:lang w:val="nl-BE"/>
        </w:rPr>
        <w:t>g van de taalcursus zonder cd.</w:t>
      </w:r>
    </w:p>
    <w:p w:rsidR="00A0737B" w:rsidRDefault="00A0737B" w:rsidP="00A0737B">
      <w:pPr>
        <w:spacing w:line="240" w:lineRule="auto"/>
        <w:ind w:left="360"/>
        <w:rPr>
          <w:i/>
          <w:lang w:val="nl-BE"/>
        </w:rPr>
      </w:pPr>
    </w:p>
    <w:p w:rsidR="00A0737B" w:rsidRPr="00856CF6" w:rsidRDefault="00A0737B" w:rsidP="00856CF6">
      <w:pPr>
        <w:pStyle w:val="Lijstalinea"/>
        <w:numPr>
          <w:ilvl w:val="0"/>
          <w:numId w:val="6"/>
        </w:numPr>
        <w:ind w:left="426" w:hanging="426"/>
        <w:rPr>
          <w:lang w:val="nl-BE"/>
        </w:rPr>
      </w:pPr>
      <w:r w:rsidRPr="00856CF6">
        <w:rPr>
          <w:lang w:val="nl-BE"/>
        </w:rPr>
        <w:t xml:space="preserve">In geval van sets of meerdere items met elk afzonderlijke identificerende nummers, wordt </w:t>
      </w:r>
      <w:r w:rsidR="00856CF6" w:rsidRPr="00856CF6">
        <w:rPr>
          <w:lang w:val="nl-BE"/>
        </w:rPr>
        <w:t>b</w:t>
      </w:r>
      <w:r w:rsidRPr="00856CF6">
        <w:rPr>
          <w:lang w:val="nl-BE"/>
        </w:rPr>
        <w:t xml:space="preserve">ij de beschrijving van de set, </w:t>
      </w:r>
      <w:r w:rsidR="00856CF6" w:rsidRPr="00856CF6">
        <w:rPr>
          <w:lang w:val="nl-BE"/>
        </w:rPr>
        <w:t xml:space="preserve">enkel </w:t>
      </w:r>
      <w:r w:rsidRPr="00856CF6">
        <w:rPr>
          <w:lang w:val="nl-BE"/>
        </w:rPr>
        <w:t>het overkoepelend identificerend nummer opgenomen</w:t>
      </w:r>
      <w:r w:rsidR="00856CF6" w:rsidRPr="00856CF6">
        <w:rPr>
          <w:lang w:val="nl-BE"/>
        </w:rPr>
        <w:t>. Is er geen overkoepelend nummer voor de set, dan worden de aparte identificerende nummers opgenomen met –i</w:t>
      </w:r>
      <w:r w:rsidR="008442E2">
        <w:rPr>
          <w:lang w:val="nl-BE"/>
        </w:rPr>
        <w:t>ndien mogelijk- een specificatie</w:t>
      </w:r>
      <w:r w:rsidR="00856CF6" w:rsidRPr="00856CF6">
        <w:rPr>
          <w:lang w:val="nl-BE"/>
        </w:rPr>
        <w:t xml:space="preserve"> in een annotatieveld bij het nummer (subveld $9)</w:t>
      </w:r>
    </w:p>
    <w:p w:rsidR="00856CF6" w:rsidRPr="00DA605A" w:rsidRDefault="00DA605A" w:rsidP="00DA605A">
      <w:pPr>
        <w:pStyle w:val="Lijstalinea"/>
        <w:spacing w:line="240" w:lineRule="auto"/>
        <w:ind w:left="1134"/>
        <w:jc w:val="right"/>
        <w:rPr>
          <w:b/>
          <w:sz w:val="18"/>
          <w:szCs w:val="18"/>
          <w:lang w:val="nl-BE"/>
        </w:rPr>
      </w:pPr>
      <w:r w:rsidRPr="00DA605A">
        <w:rPr>
          <w:b/>
          <w:sz w:val="18"/>
          <w:szCs w:val="18"/>
          <w:lang w:val="nl-BE"/>
        </w:rPr>
        <w:t>ISBN voor set</w:t>
      </w:r>
    </w:p>
    <w:tbl>
      <w:tblPr>
        <w:tblW w:w="4736" w:type="pct"/>
        <w:tblCellSpacing w:w="15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7182"/>
      </w:tblGrid>
      <w:tr w:rsidR="00DA605A" w:rsidRPr="00DA605A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  <w:t>020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  <w:t>|a 9789053529553 |9 set</w:t>
            </w:r>
          </w:p>
        </w:tc>
      </w:tr>
      <w:tr w:rsidR="00DA605A" w:rsidRPr="00021891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040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Open Vlacc |b dut</w:t>
            </w:r>
          </w:p>
        </w:tc>
      </w:tr>
      <w:tr w:rsidR="00DA605A" w:rsidRPr="00DA605A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084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|9 Nederlands |a 838.5</w:t>
            </w:r>
          </w:p>
        </w:tc>
      </w:tr>
      <w:tr w:rsidR="00DA605A" w:rsidRPr="00DA605A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en-US" w:eastAsia="nl-BE"/>
              </w:rPr>
              <w:t xml:space="preserve">|a </w:t>
            </w:r>
            <w:proofErr w:type="spellStart"/>
            <w:r w:rsidRPr="00DA605A">
              <w:rPr>
                <w:rFonts w:ascii="Arial" w:hAnsi="Arial" w:cs="Arial"/>
                <w:sz w:val="16"/>
                <w:szCs w:val="16"/>
                <w:lang w:val="en-US" w:eastAsia="nl-BE"/>
              </w:rPr>
              <w:t>Sciarone</w:t>
            </w:r>
            <w:proofErr w:type="spellEnd"/>
            <w:r w:rsidRPr="00DA605A">
              <w:rPr>
                <w:rFonts w:ascii="Arial" w:hAnsi="Arial" w:cs="Arial"/>
                <w:sz w:val="16"/>
                <w:szCs w:val="16"/>
                <w:lang w:val="en-US" w:eastAsia="nl-BE"/>
              </w:rPr>
              <w:t xml:space="preserve">, A.G. |4 </w:t>
            </w:r>
            <w:proofErr w:type="spellStart"/>
            <w:r w:rsidRPr="00DA605A">
              <w:rPr>
                <w:rFonts w:ascii="Arial" w:hAnsi="Arial" w:cs="Arial"/>
                <w:sz w:val="16"/>
                <w:szCs w:val="16"/>
                <w:lang w:val="en-US" w:eastAsia="nl-BE"/>
              </w:rPr>
              <w:t>aut</w:t>
            </w:r>
            <w:proofErr w:type="spellEnd"/>
          </w:p>
        </w:tc>
      </w:tr>
      <w:tr w:rsidR="00DA605A" w:rsidRPr="00021891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245 0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Basiscursus Nederlands voor buitenlanders |h BOEK |n Tekstboek |p 1</w:t>
            </w:r>
          </w:p>
        </w:tc>
      </w:tr>
      <w:tr w:rsidR="00DA605A" w:rsidRPr="00021891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260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Amsterdam |b Boom |c 2011</w:t>
            </w:r>
          </w:p>
        </w:tc>
      </w:tr>
      <w:tr w:rsidR="00DA605A" w:rsidRPr="00021891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300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9F72E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123 p</w:t>
            </w:r>
            <w:r w:rsidR="009F72E7">
              <w:rPr>
                <w:rFonts w:ascii="Arial" w:hAnsi="Arial" w:cs="Arial"/>
                <w:sz w:val="16"/>
                <w:szCs w:val="16"/>
                <w:lang w:val="nl-BE" w:eastAsia="nl-BE"/>
              </w:rPr>
              <w:t>agina’s</w:t>
            </w: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|b ill</w:t>
            </w:r>
            <w:r w:rsidR="009F72E7">
              <w:rPr>
                <w:rFonts w:ascii="Arial" w:hAnsi="Arial" w:cs="Arial"/>
                <w:sz w:val="16"/>
                <w:szCs w:val="16"/>
                <w:lang w:val="nl-BE" w:eastAsia="nl-BE"/>
              </w:rPr>
              <w:t>ustraties</w:t>
            </w: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|e audio-cd + cd-rom + woordenlijst (24 p.)</w:t>
            </w:r>
          </w:p>
        </w:tc>
      </w:tr>
      <w:tr w:rsidR="00DA605A" w:rsidRPr="00DA605A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365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|b 49,90 |c EUR</w:t>
            </w:r>
          </w:p>
        </w:tc>
      </w:tr>
      <w:tr w:rsidR="00DA605A" w:rsidRPr="00DA605A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240EE2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sz w:val="16"/>
                <w:szCs w:val="16"/>
                <w:lang w:val="nl-BE" w:eastAsia="nl-BE"/>
              </w:rPr>
              <w:t>490__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De Delftse methode</w:t>
            </w:r>
          </w:p>
        </w:tc>
      </w:tr>
      <w:tr w:rsidR="00DA605A" w:rsidRPr="00021891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500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Taalcursus Nederlands, raadpleging in het Nederlands, Engels en Arabisch (in de lessen zelf), in het Turks, Spaans, Indonesisch, Russisch en Pools (in de aparte woordenlijst)</w:t>
            </w:r>
          </w:p>
        </w:tc>
      </w:tr>
      <w:tr w:rsidR="00DA605A" w:rsidRPr="00021891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500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Doelgroep: beginners NT2-niveau 0-1, te bereiken niveau CEF A1</w:t>
            </w:r>
          </w:p>
        </w:tc>
      </w:tr>
      <w:tr w:rsidR="00DA605A" w:rsidRPr="00DA605A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521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volwassenen</w:t>
            </w:r>
          </w:p>
        </w:tc>
      </w:tr>
      <w:tr w:rsidR="00DA605A" w:rsidRPr="00021891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650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|a Nederlandse taal |x taalcursussen |9 </w:t>
            </w:r>
            <w:proofErr w:type="spellStart"/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vtr</w:t>
            </w:r>
            <w:proofErr w:type="spellEnd"/>
          </w:p>
        </w:tc>
      </w:tr>
      <w:tr w:rsidR="00DA605A" w:rsidRPr="00021891" w:rsidTr="00DA605A">
        <w:trPr>
          <w:tblCellSpacing w:w="15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lastRenderedPageBreak/>
              <w:t>693 2</w:t>
            </w:r>
          </w:p>
        </w:tc>
        <w:tc>
          <w:tcPr>
            <w:tcW w:w="4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|9 TANECU |a Taal en communicatie |x Talen |y Nederlands |</w:t>
            </w:r>
            <w:proofErr w:type="spellStart"/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z</w:t>
            </w:r>
            <w:proofErr w:type="spellEnd"/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Cursussen</w:t>
            </w:r>
          </w:p>
        </w:tc>
      </w:tr>
    </w:tbl>
    <w:p w:rsidR="00DA605A" w:rsidRDefault="00DA605A" w:rsidP="00856CF6">
      <w:pPr>
        <w:pStyle w:val="Lijstalinea"/>
        <w:spacing w:line="240" w:lineRule="auto"/>
        <w:ind w:left="1134"/>
        <w:rPr>
          <w:lang w:val="nl-BE"/>
        </w:rPr>
      </w:pPr>
    </w:p>
    <w:p w:rsidR="00DA605A" w:rsidRDefault="00DA605A" w:rsidP="00856CF6">
      <w:pPr>
        <w:pStyle w:val="Lijstalinea"/>
        <w:spacing w:line="240" w:lineRule="auto"/>
        <w:ind w:left="1134"/>
        <w:rPr>
          <w:lang w:val="nl-BE"/>
        </w:rPr>
      </w:pPr>
    </w:p>
    <w:p w:rsidR="00DA605A" w:rsidRPr="00DA605A" w:rsidRDefault="00DA605A" w:rsidP="00DA605A">
      <w:pPr>
        <w:pStyle w:val="Lijstalinea"/>
        <w:spacing w:line="240" w:lineRule="auto"/>
        <w:ind w:left="1134"/>
        <w:jc w:val="right"/>
        <w:rPr>
          <w:b/>
          <w:sz w:val="18"/>
          <w:szCs w:val="18"/>
          <w:lang w:val="nl-BE"/>
        </w:rPr>
      </w:pPr>
      <w:r w:rsidRPr="00DA605A">
        <w:rPr>
          <w:b/>
          <w:sz w:val="18"/>
          <w:szCs w:val="18"/>
          <w:lang w:val="nl-BE"/>
        </w:rPr>
        <w:t>Geen ISBN voor de set, wel per deel</w:t>
      </w:r>
    </w:p>
    <w:tbl>
      <w:tblPr>
        <w:tblW w:w="4736" w:type="pct"/>
        <w:tblCellSpacing w:w="15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7180"/>
      </w:tblGrid>
      <w:tr w:rsidR="00DA605A" w:rsidRPr="00DA605A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  <w:t>020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  <w:t>|a 9789033454295 |9 boek</w:t>
            </w:r>
          </w:p>
        </w:tc>
      </w:tr>
      <w:tr w:rsidR="00DA605A" w:rsidRPr="00DA605A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  <w:t>020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  <w:t>|a 9789033454318 |9 2 cd's</w:t>
            </w:r>
          </w:p>
        </w:tc>
      </w:tr>
      <w:tr w:rsidR="00DA605A" w:rsidRPr="00021891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040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Open Vlacc |b dut</w:t>
            </w:r>
          </w:p>
        </w:tc>
      </w:tr>
      <w:tr w:rsidR="00DA605A" w:rsidRPr="00DA605A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084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|9 Nederlands |a 838.5</w:t>
            </w:r>
          </w:p>
        </w:tc>
      </w:tr>
      <w:tr w:rsidR="00DA53DA" w:rsidRPr="00DA605A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3DA" w:rsidRPr="00DA605A" w:rsidRDefault="00DA53D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sz w:val="16"/>
                <w:szCs w:val="16"/>
                <w:lang w:val="nl-BE" w:eastAsia="nl-BE"/>
              </w:rPr>
              <w:t>093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3DA" w:rsidRPr="00DA605A" w:rsidRDefault="00DA53D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sz w:val="16"/>
                <w:szCs w:val="16"/>
                <w:lang w:val="nl-BE" w:eastAsia="nl-BE"/>
              </w:rPr>
              <w:t>|</w:t>
            </w: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a Van Loo, Helga |4 </w:t>
            </w:r>
            <w:proofErr w:type="spellStart"/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aut</w:t>
            </w:r>
            <w:proofErr w:type="spellEnd"/>
          </w:p>
        </w:tc>
      </w:tr>
      <w:tr w:rsidR="00DA605A" w:rsidRPr="00DA605A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096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53D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|9 </w:t>
            </w:r>
            <w:r w:rsidR="00DA53DA">
              <w:rPr>
                <w:rFonts w:ascii="Arial" w:hAnsi="Arial" w:cs="Arial"/>
                <w:sz w:val="16"/>
                <w:szCs w:val="16"/>
                <w:lang w:val="nl-BE" w:eastAsia="nl-BE"/>
              </w:rPr>
              <w:t>B1</w:t>
            </w:r>
          </w:p>
        </w:tc>
      </w:tr>
      <w:tr w:rsidR="00DA605A" w:rsidRPr="00021891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|a Van Loo, Helga |4 </w:t>
            </w:r>
            <w:proofErr w:type="spellStart"/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aut</w:t>
            </w:r>
            <w:proofErr w:type="spellEnd"/>
          </w:p>
        </w:tc>
      </w:tr>
      <w:tr w:rsidR="00DA605A" w:rsidRPr="00021891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245 0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Niet vanzelfsprekend |b een vervolgmethode Nederlands voor anderstaligen |h BOEK</w:t>
            </w:r>
          </w:p>
        </w:tc>
      </w:tr>
      <w:tr w:rsidR="00DA605A" w:rsidRPr="00DA605A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260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en-US" w:eastAsia="nl-BE"/>
              </w:rPr>
              <w:t xml:space="preserve">|a Leuven |b </w:t>
            </w:r>
            <w:proofErr w:type="spellStart"/>
            <w:r w:rsidRPr="00DA605A">
              <w:rPr>
                <w:rFonts w:ascii="Arial" w:hAnsi="Arial" w:cs="Arial"/>
                <w:sz w:val="16"/>
                <w:szCs w:val="16"/>
                <w:lang w:val="en-US" w:eastAsia="nl-BE"/>
              </w:rPr>
              <w:t>Acco</w:t>
            </w:r>
            <w:proofErr w:type="spellEnd"/>
            <w:r w:rsidRPr="00DA605A">
              <w:rPr>
                <w:rFonts w:ascii="Arial" w:hAnsi="Arial" w:cs="Arial"/>
                <w:sz w:val="16"/>
                <w:szCs w:val="16"/>
                <w:lang w:val="en-US" w:eastAsia="nl-BE"/>
              </w:rPr>
              <w:t xml:space="preserve"> |c 2009</w:t>
            </w:r>
          </w:p>
        </w:tc>
      </w:tr>
      <w:tr w:rsidR="00DA605A" w:rsidRPr="00DA605A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300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9F72E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384 p</w:t>
            </w:r>
            <w:r w:rsidR="009F72E7">
              <w:rPr>
                <w:rFonts w:ascii="Arial" w:hAnsi="Arial" w:cs="Arial"/>
                <w:sz w:val="16"/>
                <w:szCs w:val="16"/>
                <w:lang w:val="nl-BE" w:eastAsia="nl-BE"/>
              </w:rPr>
              <w:t>agina’s</w:t>
            </w: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|b ill</w:t>
            </w:r>
            <w:r w:rsidR="009F72E7">
              <w:rPr>
                <w:rFonts w:ascii="Arial" w:hAnsi="Arial" w:cs="Arial"/>
                <w:sz w:val="16"/>
                <w:szCs w:val="16"/>
                <w:lang w:val="nl-BE" w:eastAsia="nl-BE"/>
              </w:rPr>
              <w:t>ustraties</w:t>
            </w: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|e 2 cd's+ rood afdekblad</w:t>
            </w:r>
          </w:p>
        </w:tc>
      </w:tr>
      <w:tr w:rsidR="00DA605A" w:rsidRPr="00DA605A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365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|b 71,50 |c EUR </w:t>
            </w:r>
          </w:p>
        </w:tc>
      </w:tr>
      <w:tr w:rsidR="00DA605A" w:rsidRPr="00021891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500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Taalcursus Nederlands, raadpleging in het Nederlands, niveau B1</w:t>
            </w:r>
          </w:p>
        </w:tc>
      </w:tr>
      <w:tr w:rsidR="00DA605A" w:rsidRPr="00DA605A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521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|a volwassenen</w:t>
            </w:r>
          </w:p>
        </w:tc>
      </w:tr>
      <w:tr w:rsidR="00DA605A" w:rsidRPr="00021891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650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|a Nederlandse taal |x taalcursussen |9 </w:t>
            </w:r>
            <w:proofErr w:type="spellStart"/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vtr</w:t>
            </w:r>
            <w:proofErr w:type="spellEnd"/>
          </w:p>
        </w:tc>
      </w:tr>
      <w:tr w:rsidR="00DA605A" w:rsidRPr="00021891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693 2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|9 TANECU |a Taal en communicatie |x Talen |y Nederlands |</w:t>
            </w:r>
            <w:proofErr w:type="spellStart"/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z</w:t>
            </w:r>
            <w:proofErr w:type="spellEnd"/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Cursussen</w:t>
            </w:r>
          </w:p>
        </w:tc>
      </w:tr>
      <w:tr w:rsidR="00DA605A" w:rsidRPr="00DA605A" w:rsidTr="00E16319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700</w:t>
            </w:r>
          </w:p>
        </w:tc>
        <w:tc>
          <w:tcPr>
            <w:tcW w:w="4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05A" w:rsidRPr="00DA605A" w:rsidRDefault="00DA605A" w:rsidP="00DA605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|a </w:t>
            </w:r>
            <w:proofErr w:type="spellStart"/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Schoenaerts</w:t>
            </w:r>
            <w:proofErr w:type="spellEnd"/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, Peter |4 </w:t>
            </w:r>
            <w:proofErr w:type="spellStart"/>
            <w:r w:rsidRPr="00DA605A">
              <w:rPr>
                <w:rFonts w:ascii="Arial" w:hAnsi="Arial" w:cs="Arial"/>
                <w:sz w:val="16"/>
                <w:szCs w:val="16"/>
                <w:lang w:val="nl-BE" w:eastAsia="nl-BE"/>
              </w:rPr>
              <w:t>aut</w:t>
            </w:r>
            <w:proofErr w:type="spellEnd"/>
          </w:p>
        </w:tc>
      </w:tr>
    </w:tbl>
    <w:p w:rsidR="00462116" w:rsidRPr="00D35139" w:rsidRDefault="00462116" w:rsidP="00EA544F">
      <w:pPr>
        <w:pStyle w:val="voorbeelden"/>
        <w:ind w:left="360" w:firstLine="0"/>
        <w:rPr>
          <w:i w:val="0"/>
          <w:szCs w:val="24"/>
          <w:lang w:val="nl-NL"/>
        </w:rPr>
      </w:pPr>
    </w:p>
    <w:p w:rsidR="00FC7E73" w:rsidRDefault="00FC7E73" w:rsidP="00EA544F">
      <w:pPr>
        <w:pStyle w:val="voorbeelden"/>
        <w:ind w:left="360" w:firstLine="0"/>
        <w:rPr>
          <w:i w:val="0"/>
          <w:szCs w:val="24"/>
          <w:lang w:val="nl-NL"/>
        </w:rPr>
      </w:pPr>
      <w:r w:rsidRPr="00EA544F">
        <w:rPr>
          <w:b/>
          <w:i w:val="0"/>
          <w:szCs w:val="24"/>
          <w:lang w:val="nl-NL"/>
        </w:rPr>
        <w:t>Prijsgegevens</w:t>
      </w:r>
      <w:r>
        <w:rPr>
          <w:i w:val="0"/>
          <w:szCs w:val="24"/>
          <w:lang w:val="nl-NL"/>
        </w:rPr>
        <w:t xml:space="preserve"> worden opgenomen</w:t>
      </w:r>
      <w:r w:rsidR="00652388">
        <w:rPr>
          <w:i w:val="0"/>
          <w:szCs w:val="24"/>
          <w:lang w:val="nl-NL"/>
        </w:rPr>
        <w:t>.</w:t>
      </w:r>
    </w:p>
    <w:p w:rsidR="00652388" w:rsidRDefault="00652388" w:rsidP="00652388">
      <w:pPr>
        <w:pStyle w:val="Kop2"/>
      </w:pPr>
      <w:bookmarkStart w:id="54" w:name="_Toc108079102"/>
      <w:r>
        <w:t>URL</w:t>
      </w:r>
      <w:bookmarkEnd w:id="54"/>
    </w:p>
    <w:p w:rsidR="00652388" w:rsidRDefault="00652388" w:rsidP="00652388">
      <w:pPr>
        <w:rPr>
          <w:lang w:val="nl-BE"/>
        </w:rPr>
      </w:pPr>
      <w:r>
        <w:rPr>
          <w:lang w:val="nl-BE"/>
        </w:rPr>
        <w:t>Optioneel kan een link naar een website opgenomen worden. Vb. als er online oefeningen of geluidsfragmenten beschikbaar zijn.</w:t>
      </w:r>
    </w:p>
    <w:p w:rsidR="00652388" w:rsidRPr="00297E0A" w:rsidRDefault="00652388" w:rsidP="00652388">
      <w:pPr>
        <w:rPr>
          <w:b/>
          <w:lang w:val="nl-NL"/>
        </w:rPr>
      </w:pPr>
      <w:r w:rsidRPr="00297E0A">
        <w:rPr>
          <w:b/>
          <w:lang w:val="nl-NL"/>
        </w:rPr>
        <w:t>Invoervelden</w:t>
      </w:r>
    </w:p>
    <w:p w:rsidR="00652388" w:rsidRDefault="00652388" w:rsidP="00652388">
      <w:pPr>
        <w:pStyle w:val="voorbeelden"/>
        <w:ind w:firstLine="0"/>
        <w:rPr>
          <w:b/>
          <w:i w:val="0"/>
          <w:lang w:val="nl-NL"/>
        </w:rPr>
      </w:pPr>
      <w:r>
        <w:rPr>
          <w:b/>
          <w:i w:val="0"/>
          <w:lang w:val="nl-NL"/>
        </w:rPr>
        <w:t xml:space="preserve">856__ |u </w:t>
      </w:r>
      <w:r w:rsidRPr="00652388">
        <w:rPr>
          <w:i w:val="0"/>
          <w:lang w:val="nl-NL"/>
        </w:rPr>
        <w:t>URL</w:t>
      </w:r>
    </w:p>
    <w:p w:rsidR="00652388" w:rsidRDefault="00652388" w:rsidP="00652388">
      <w:pPr>
        <w:rPr>
          <w:b/>
          <w:lang w:val="nl-NL"/>
        </w:rPr>
      </w:pPr>
      <w:r>
        <w:rPr>
          <w:b/>
          <w:lang w:val="nl-NL"/>
        </w:rPr>
        <w:t xml:space="preserve">            |y </w:t>
      </w:r>
      <w:r w:rsidRPr="00652388">
        <w:rPr>
          <w:lang w:val="nl-NL"/>
        </w:rPr>
        <w:t>label in publiekscatalogus</w:t>
      </w:r>
    </w:p>
    <w:p w:rsidR="00652388" w:rsidRDefault="00652388" w:rsidP="00652388">
      <w:pPr>
        <w:rPr>
          <w:b/>
          <w:lang w:val="nl-NL"/>
        </w:rPr>
      </w:pPr>
    </w:p>
    <w:p w:rsidR="00652388" w:rsidRPr="00652388" w:rsidRDefault="00652388" w:rsidP="00652388">
      <w:pPr>
        <w:pStyle w:val="voorbeelden"/>
        <w:rPr>
          <w:iCs/>
          <w:color w:val="000000"/>
          <w:sz w:val="16"/>
          <w:lang w:val="nl-NL"/>
        </w:rPr>
      </w:pPr>
      <w:r w:rsidRPr="00652388">
        <w:rPr>
          <w:iCs/>
          <w:color w:val="000000"/>
          <w:sz w:val="16"/>
          <w:lang w:val="nl-NL"/>
        </w:rPr>
        <w:t>100</w:t>
      </w:r>
      <w:r>
        <w:rPr>
          <w:iCs/>
          <w:color w:val="000000"/>
          <w:sz w:val="16"/>
          <w:lang w:val="nl-NL"/>
        </w:rPr>
        <w:t xml:space="preserve">   </w:t>
      </w:r>
      <w:r w:rsidRPr="00652388">
        <w:rPr>
          <w:iCs/>
          <w:color w:val="000000"/>
          <w:sz w:val="16"/>
          <w:lang w:val="nl-NL"/>
        </w:rPr>
        <w:t xml:space="preserve"> |a Beersmans, Maud |4 </w:t>
      </w:r>
      <w:proofErr w:type="spellStart"/>
      <w:r w:rsidRPr="00652388">
        <w:rPr>
          <w:iCs/>
          <w:color w:val="000000"/>
          <w:sz w:val="16"/>
          <w:lang w:val="nl-NL"/>
        </w:rPr>
        <w:t>aut</w:t>
      </w:r>
      <w:proofErr w:type="spellEnd"/>
      <w:r w:rsidRPr="00652388">
        <w:rPr>
          <w:iCs/>
          <w:color w:val="000000"/>
          <w:sz w:val="16"/>
          <w:lang w:val="nl-NL"/>
        </w:rPr>
        <w:t xml:space="preserve"> </w:t>
      </w:r>
    </w:p>
    <w:p w:rsidR="00652388" w:rsidRPr="00652388" w:rsidRDefault="00652388" w:rsidP="00652388">
      <w:pPr>
        <w:pStyle w:val="voorbeelden"/>
        <w:rPr>
          <w:iCs/>
          <w:color w:val="000000"/>
          <w:sz w:val="16"/>
          <w:lang w:val="nl-NL"/>
        </w:rPr>
      </w:pPr>
      <w:r w:rsidRPr="00652388">
        <w:rPr>
          <w:iCs/>
          <w:color w:val="000000"/>
          <w:sz w:val="16"/>
          <w:lang w:val="nl-NL"/>
        </w:rPr>
        <w:t>245 3 |a De opmaat |b naar NT2-niveau A2 |h BOEK</w:t>
      </w:r>
    </w:p>
    <w:p w:rsidR="00652388" w:rsidRPr="00652388" w:rsidRDefault="00652388" w:rsidP="00652388">
      <w:pPr>
        <w:pStyle w:val="voorbeelden"/>
        <w:rPr>
          <w:iCs/>
          <w:color w:val="000000"/>
          <w:sz w:val="16"/>
          <w:lang w:val="nl-NL"/>
        </w:rPr>
      </w:pPr>
      <w:r w:rsidRPr="00652388">
        <w:rPr>
          <w:iCs/>
          <w:color w:val="000000"/>
          <w:sz w:val="16"/>
          <w:lang w:val="nl-NL"/>
        </w:rPr>
        <w:t xml:space="preserve">8564 </w:t>
      </w:r>
      <w:r>
        <w:rPr>
          <w:iCs/>
          <w:color w:val="000000"/>
          <w:sz w:val="16"/>
          <w:lang w:val="nl-NL"/>
        </w:rPr>
        <w:t xml:space="preserve"> </w:t>
      </w:r>
      <w:r w:rsidRPr="00652388">
        <w:rPr>
          <w:iCs/>
          <w:color w:val="000000"/>
          <w:sz w:val="16"/>
          <w:lang w:val="nl-NL"/>
        </w:rPr>
        <w:t xml:space="preserve">|u http://www.nt2opmaat.nl |y Link naar de website </w:t>
      </w:r>
    </w:p>
    <w:p w:rsidR="001135D9" w:rsidRDefault="001135D9" w:rsidP="00EA544F">
      <w:pPr>
        <w:pStyle w:val="voorbeelden"/>
        <w:ind w:left="720" w:firstLine="0"/>
        <w:rPr>
          <w:i w:val="0"/>
          <w:szCs w:val="24"/>
          <w:lang w:val="nl-NL"/>
        </w:rPr>
      </w:pPr>
    </w:p>
    <w:p w:rsidR="001135D9" w:rsidRPr="00D35139" w:rsidRDefault="001135D9" w:rsidP="001135D9">
      <w:pPr>
        <w:pStyle w:val="voorbeelden"/>
        <w:rPr>
          <w:i w:val="0"/>
          <w:szCs w:val="24"/>
          <w:lang w:val="nl-NL"/>
        </w:rPr>
      </w:pPr>
    </w:p>
    <w:p w:rsidR="001135D9" w:rsidRDefault="001135D9" w:rsidP="001135D9">
      <w:pPr>
        <w:pStyle w:val="Kop1"/>
      </w:pPr>
      <w:bookmarkStart w:id="55" w:name="_Inhoudelijke_ontsluiting"/>
      <w:bookmarkStart w:id="56" w:name="_Toc343093340"/>
      <w:bookmarkStart w:id="57" w:name="_Toc108079103"/>
      <w:bookmarkEnd w:id="55"/>
      <w:r>
        <w:t>Inhoudelijke ontsluiting</w:t>
      </w:r>
      <w:bookmarkEnd w:id="56"/>
      <w:bookmarkEnd w:id="57"/>
    </w:p>
    <w:p w:rsidR="001135D9" w:rsidRDefault="001135D9" w:rsidP="001135D9">
      <w:pPr>
        <w:pStyle w:val="Kop2"/>
      </w:pPr>
      <w:bookmarkStart w:id="58" w:name="_Toc343093341"/>
      <w:bookmarkStart w:id="59" w:name="_Toc108079104"/>
      <w:r>
        <w:t>Doelgroep</w:t>
      </w:r>
      <w:bookmarkEnd w:id="58"/>
      <w:bookmarkEnd w:id="59"/>
    </w:p>
    <w:p w:rsidR="00493EA1" w:rsidRPr="00493EA1" w:rsidRDefault="00493EA1" w:rsidP="00493EA1">
      <w:pPr>
        <w:rPr>
          <w:lang w:val="nl-BE"/>
        </w:rPr>
      </w:pPr>
    </w:p>
    <w:p w:rsidR="001135D9" w:rsidRPr="006D612E" w:rsidRDefault="001135D9" w:rsidP="001135D9">
      <w:pPr>
        <w:rPr>
          <w:b/>
          <w:lang w:val="nl-BE"/>
        </w:rPr>
      </w:pPr>
      <w:r w:rsidRPr="006D612E">
        <w:rPr>
          <w:b/>
          <w:lang w:val="nl-BE"/>
        </w:rPr>
        <w:t>Invoervelden</w:t>
      </w:r>
    </w:p>
    <w:p w:rsidR="001135D9" w:rsidRPr="00EF782F" w:rsidRDefault="001135D9" w:rsidP="001135D9">
      <w:pPr>
        <w:rPr>
          <w:b/>
          <w:lang w:val="nl-BE"/>
        </w:rPr>
      </w:pPr>
      <w:r w:rsidRPr="00EF782F">
        <w:rPr>
          <w:b/>
          <w:lang w:val="nl-BE"/>
        </w:rPr>
        <w:t xml:space="preserve">521 |a </w:t>
      </w:r>
      <w:proofErr w:type="spellStart"/>
      <w:r w:rsidR="00EF782F" w:rsidRPr="00EF782F">
        <w:rPr>
          <w:lang w:val="nl-BE"/>
        </w:rPr>
        <w:t>Doelgr</w:t>
      </w:r>
      <w:r w:rsidR="00EF782F">
        <w:rPr>
          <w:lang w:val="nl-BE"/>
        </w:rPr>
        <w:t>o</w:t>
      </w:r>
      <w:r w:rsidR="00EF782F" w:rsidRPr="00EF782F">
        <w:rPr>
          <w:lang w:val="nl-BE"/>
        </w:rPr>
        <w:t>epaanduiding</w:t>
      </w:r>
      <w:proofErr w:type="spellEnd"/>
    </w:p>
    <w:p w:rsidR="001135D9" w:rsidRDefault="001135D9" w:rsidP="001135D9">
      <w:pPr>
        <w:rPr>
          <w:lang w:val="nl-BE"/>
        </w:rPr>
      </w:pPr>
    </w:p>
    <w:p w:rsidR="001135D9" w:rsidRPr="0081533F" w:rsidRDefault="001135D9" w:rsidP="001135D9">
      <w:pPr>
        <w:rPr>
          <w:lang w:val="nl-BE"/>
        </w:rPr>
      </w:pPr>
      <w:r>
        <w:rPr>
          <w:b/>
          <w:lang w:val="nl-BE"/>
        </w:rPr>
        <w:t>Invoervoorwaarden en -vorm</w:t>
      </w:r>
    </w:p>
    <w:p w:rsidR="001135D9" w:rsidRDefault="001135D9" w:rsidP="001135D9">
      <w:pPr>
        <w:rPr>
          <w:lang w:val="nl-BE"/>
        </w:rPr>
      </w:pPr>
      <w:r>
        <w:rPr>
          <w:lang w:val="nl-BE"/>
        </w:rPr>
        <w:t xml:space="preserve">Er wordt een keuze gemaakt uit </w:t>
      </w:r>
      <w:hyperlink r:id="rId14" w:history="1">
        <w:r w:rsidR="00392CC6" w:rsidRPr="003035B5">
          <w:rPr>
            <w:rStyle w:val="Hyperlink"/>
            <w:lang w:val="nl-BE"/>
          </w:rPr>
          <w:t>de lijst van doelgroepen</w:t>
        </w:r>
      </w:hyperlink>
      <w:r w:rsidR="003035B5">
        <w:rPr>
          <w:lang w:val="nl-BE"/>
        </w:rPr>
        <w:t xml:space="preserve"> voor non-fictiematerialen.</w:t>
      </w:r>
    </w:p>
    <w:p w:rsidR="005C0E70" w:rsidRDefault="005C0E70" w:rsidP="001135D9">
      <w:pPr>
        <w:rPr>
          <w:lang w:val="nl-BE"/>
        </w:rPr>
      </w:pPr>
    </w:p>
    <w:p w:rsidR="005C0E70" w:rsidRDefault="005C0E70" w:rsidP="005C0E70">
      <w:pPr>
        <w:pStyle w:val="Kop2"/>
      </w:pPr>
      <w:bookmarkStart w:id="60" w:name="_Toc108079105"/>
      <w:r>
        <w:t>Onderwerpsontsluiting</w:t>
      </w:r>
      <w:bookmarkEnd w:id="60"/>
    </w:p>
    <w:p w:rsidR="00392CC6" w:rsidRDefault="00392CC6" w:rsidP="00CA4B3F">
      <w:pPr>
        <w:rPr>
          <w:lang w:val="nl-BE"/>
        </w:rPr>
      </w:pPr>
    </w:p>
    <w:p w:rsidR="00392CC6" w:rsidRPr="0081533F" w:rsidRDefault="00392CC6" w:rsidP="00962647">
      <w:pPr>
        <w:pStyle w:val="Kop3"/>
        <w:rPr>
          <w:lang w:val="nl-BE"/>
        </w:rPr>
      </w:pPr>
      <w:bookmarkStart w:id="61" w:name="_Toc108079106"/>
      <w:r>
        <w:rPr>
          <w:lang w:val="nl-BE"/>
        </w:rPr>
        <w:t>Classificatieschema’s</w:t>
      </w:r>
      <w:bookmarkEnd w:id="61"/>
    </w:p>
    <w:p w:rsidR="00392CC6" w:rsidRDefault="00392CC6" w:rsidP="00CA4B3F">
      <w:pPr>
        <w:rPr>
          <w:lang w:val="nl-BE"/>
        </w:rPr>
      </w:pPr>
      <w:r>
        <w:rPr>
          <w:lang w:val="nl-BE"/>
        </w:rPr>
        <w:t>Taalcursussen krijgen een SISO en ZIZO aanduiding</w:t>
      </w:r>
      <w:r w:rsidR="00EC3346">
        <w:rPr>
          <w:lang w:val="nl-BE"/>
        </w:rPr>
        <w:t>.</w:t>
      </w:r>
    </w:p>
    <w:p w:rsidR="00392CC6" w:rsidRDefault="00392CC6" w:rsidP="00CA4B3F">
      <w:pPr>
        <w:rPr>
          <w:lang w:val="nl-BE"/>
        </w:rPr>
      </w:pPr>
    </w:p>
    <w:p w:rsidR="00392CC6" w:rsidRDefault="00392CC6" w:rsidP="00962647">
      <w:pPr>
        <w:pStyle w:val="Kop3"/>
        <w:rPr>
          <w:lang w:val="nl-BE"/>
        </w:rPr>
      </w:pPr>
      <w:bookmarkStart w:id="62" w:name="_Toc108079107"/>
      <w:r w:rsidRPr="00392CC6">
        <w:rPr>
          <w:lang w:val="nl-BE"/>
        </w:rPr>
        <w:t>Onderwerpen</w:t>
      </w:r>
      <w:bookmarkEnd w:id="62"/>
    </w:p>
    <w:p w:rsidR="00962647" w:rsidRDefault="00962647" w:rsidP="00CA4B3F">
      <w:pPr>
        <w:rPr>
          <w:b/>
          <w:lang w:val="nl-BE"/>
        </w:rPr>
      </w:pPr>
    </w:p>
    <w:p w:rsidR="00392CC6" w:rsidRDefault="00962647" w:rsidP="00CA4B3F">
      <w:pPr>
        <w:rPr>
          <w:b/>
          <w:lang w:val="nl-BE"/>
        </w:rPr>
      </w:pPr>
      <w:r>
        <w:rPr>
          <w:b/>
          <w:lang w:val="nl-BE"/>
        </w:rPr>
        <w:t>Invoervelden</w:t>
      </w:r>
    </w:p>
    <w:p w:rsidR="00962647" w:rsidRDefault="00962647" w:rsidP="00962647">
      <w:pPr>
        <w:spacing w:line="240" w:lineRule="auto"/>
        <w:rPr>
          <w:lang w:val="nl-BE"/>
        </w:rPr>
      </w:pPr>
      <w:r>
        <w:rPr>
          <w:b/>
          <w:lang w:val="nl-BE"/>
        </w:rPr>
        <w:t>650</w:t>
      </w:r>
      <w:r>
        <w:rPr>
          <w:b/>
          <w:lang w:val="nl-BE"/>
        </w:rPr>
        <w:tab/>
        <w:t>|a</w:t>
      </w:r>
      <w:r>
        <w:rPr>
          <w:lang w:val="nl-BE"/>
        </w:rPr>
        <w:t xml:space="preserve"> Hoofdgeleding </w:t>
      </w:r>
    </w:p>
    <w:p w:rsidR="00962647" w:rsidRDefault="00962647" w:rsidP="00962647">
      <w:pPr>
        <w:spacing w:line="240" w:lineRule="auto"/>
        <w:ind w:left="720"/>
        <w:rPr>
          <w:lang w:val="nl-BE"/>
        </w:rPr>
      </w:pPr>
      <w:r>
        <w:rPr>
          <w:b/>
          <w:lang w:val="nl-BE"/>
        </w:rPr>
        <w:t>|x</w:t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subgeleding</w:t>
      </w:r>
      <w:proofErr w:type="spellEnd"/>
    </w:p>
    <w:p w:rsidR="00962647" w:rsidRDefault="00962647" w:rsidP="00962647">
      <w:pPr>
        <w:spacing w:line="240" w:lineRule="auto"/>
        <w:ind w:firstLine="720"/>
        <w:rPr>
          <w:b/>
          <w:lang w:val="nl-BE"/>
        </w:rPr>
      </w:pPr>
      <w:r>
        <w:rPr>
          <w:b/>
          <w:lang w:val="nl-BE"/>
        </w:rPr>
        <w:t>|9</w:t>
      </w:r>
      <w:r w:rsidR="002A3AC0">
        <w:rPr>
          <w:b/>
          <w:lang w:val="nl-BE"/>
        </w:rPr>
        <w:t xml:space="preserve"> </w:t>
      </w:r>
      <w:r w:rsidRPr="002A3AC0">
        <w:rPr>
          <w:lang w:val="nl-BE"/>
        </w:rPr>
        <w:t>type onderwerp</w:t>
      </w:r>
    </w:p>
    <w:p w:rsidR="00962647" w:rsidRDefault="00962647" w:rsidP="00CA4B3F">
      <w:pPr>
        <w:rPr>
          <w:lang w:val="nl-BE"/>
        </w:rPr>
      </w:pPr>
    </w:p>
    <w:p w:rsidR="00962647" w:rsidRDefault="00962647" w:rsidP="00CA4B3F">
      <w:pPr>
        <w:rPr>
          <w:b/>
          <w:lang w:val="nl-BE"/>
        </w:rPr>
      </w:pPr>
      <w:r w:rsidRPr="00962647">
        <w:rPr>
          <w:b/>
          <w:lang w:val="nl-BE"/>
        </w:rPr>
        <w:t>Invoervorm</w:t>
      </w:r>
    </w:p>
    <w:p w:rsidR="00AB3861" w:rsidRDefault="00195326" w:rsidP="00CA4B3F">
      <w:pPr>
        <w:rPr>
          <w:lang w:val="nl-BE"/>
        </w:rPr>
      </w:pPr>
      <w:r>
        <w:rPr>
          <w:lang w:val="nl-BE"/>
        </w:rPr>
        <w:t>Zie afspraken Trefwoorden.</w:t>
      </w:r>
    </w:p>
    <w:p w:rsidR="00962647" w:rsidRDefault="00962647" w:rsidP="00CA4B3F">
      <w:pPr>
        <w:rPr>
          <w:lang w:val="nl-BE"/>
        </w:rPr>
      </w:pPr>
      <w:r w:rsidRPr="00962647">
        <w:rPr>
          <w:lang w:val="nl-BE"/>
        </w:rPr>
        <w:t>De aan</w:t>
      </w:r>
      <w:r>
        <w:rPr>
          <w:lang w:val="nl-BE"/>
        </w:rPr>
        <w:t xml:space="preserve"> te leren taal</w:t>
      </w:r>
      <w:r w:rsidR="002A3AC0">
        <w:rPr>
          <w:lang w:val="nl-BE"/>
        </w:rPr>
        <w:t xml:space="preserve"> komt in subveld a, subveld x bevat de vaste vormaanduiding ‘taalcursussen’. Subveld 9 bevat het type trefwoord: </w:t>
      </w:r>
      <w:proofErr w:type="spellStart"/>
      <w:r w:rsidR="002A3AC0">
        <w:rPr>
          <w:lang w:val="nl-BE"/>
        </w:rPr>
        <w:t>vtr</w:t>
      </w:r>
      <w:proofErr w:type="spellEnd"/>
      <w:r w:rsidR="002A3AC0">
        <w:rPr>
          <w:lang w:val="nl-BE"/>
        </w:rPr>
        <w:t xml:space="preserve"> of </w:t>
      </w:r>
      <w:proofErr w:type="spellStart"/>
      <w:r w:rsidR="002A3AC0">
        <w:rPr>
          <w:lang w:val="nl-BE"/>
        </w:rPr>
        <w:t>jtr</w:t>
      </w:r>
      <w:proofErr w:type="spellEnd"/>
      <w:r w:rsidR="00195326">
        <w:rPr>
          <w:lang w:val="nl-BE"/>
        </w:rPr>
        <w:t>.</w:t>
      </w:r>
    </w:p>
    <w:p w:rsidR="00C5024E" w:rsidRDefault="00C5024E" w:rsidP="00CA4B3F">
      <w:pPr>
        <w:rPr>
          <w:lang w:val="nl-BE"/>
        </w:rPr>
      </w:pPr>
      <w:r>
        <w:rPr>
          <w:lang w:val="nl-BE"/>
        </w:rPr>
        <w:t>Voorbeelden</w:t>
      </w:r>
    </w:p>
    <w:p w:rsidR="00C5024E" w:rsidRDefault="00C5024E" w:rsidP="00C837F6">
      <w:pPr>
        <w:pStyle w:val="voorbeelden"/>
        <w:rPr>
          <w:iCs/>
          <w:color w:val="000000"/>
          <w:sz w:val="16"/>
          <w:lang w:val="nl-NL"/>
        </w:rPr>
      </w:pPr>
      <w:r w:rsidRPr="00C837F6">
        <w:rPr>
          <w:iCs/>
          <w:color w:val="000000"/>
          <w:sz w:val="16"/>
          <w:lang w:val="nl-NL"/>
        </w:rPr>
        <w:t>650__|a Engelse taal |xtaalcursussen|9jtr</w:t>
      </w:r>
    </w:p>
    <w:p w:rsidR="00C837F6" w:rsidRPr="00C837F6" w:rsidRDefault="00C837F6" w:rsidP="00C837F6">
      <w:pPr>
        <w:pStyle w:val="voorbeelden"/>
        <w:rPr>
          <w:iCs/>
          <w:color w:val="000000"/>
          <w:sz w:val="16"/>
          <w:lang w:val="nl-NL"/>
        </w:rPr>
      </w:pPr>
      <w:r>
        <w:rPr>
          <w:iCs/>
          <w:color w:val="000000"/>
          <w:sz w:val="16"/>
          <w:lang w:val="nl-NL"/>
        </w:rPr>
        <w:t>650__|aEngelse taal |</w:t>
      </w:r>
      <w:proofErr w:type="spellStart"/>
      <w:r>
        <w:rPr>
          <w:iCs/>
          <w:color w:val="000000"/>
          <w:sz w:val="16"/>
          <w:lang w:val="nl-NL"/>
        </w:rPr>
        <w:t>xVS</w:t>
      </w:r>
      <w:proofErr w:type="spellEnd"/>
      <w:r>
        <w:rPr>
          <w:iCs/>
          <w:color w:val="000000"/>
          <w:sz w:val="16"/>
          <w:lang w:val="nl-NL"/>
        </w:rPr>
        <w:t xml:space="preserve"> |</w:t>
      </w:r>
      <w:proofErr w:type="spellStart"/>
      <w:r>
        <w:rPr>
          <w:iCs/>
          <w:color w:val="000000"/>
          <w:sz w:val="16"/>
          <w:lang w:val="nl-NL"/>
        </w:rPr>
        <w:t>xtaalcursussen</w:t>
      </w:r>
      <w:proofErr w:type="spellEnd"/>
      <w:r>
        <w:rPr>
          <w:iCs/>
          <w:color w:val="000000"/>
          <w:sz w:val="16"/>
          <w:lang w:val="nl-NL"/>
        </w:rPr>
        <w:t xml:space="preserve"> |9vtr</w:t>
      </w:r>
    </w:p>
    <w:p w:rsidR="00D339B3" w:rsidRDefault="00D339B3" w:rsidP="00C837F6">
      <w:pPr>
        <w:pStyle w:val="voorbeelden"/>
        <w:rPr>
          <w:iCs/>
          <w:color w:val="000000"/>
          <w:sz w:val="16"/>
          <w:lang w:val="nl-NL"/>
        </w:rPr>
      </w:pPr>
      <w:r w:rsidRPr="00C837F6">
        <w:rPr>
          <w:iCs/>
          <w:color w:val="000000"/>
          <w:sz w:val="16"/>
          <w:lang w:val="nl-NL"/>
        </w:rPr>
        <w:t xml:space="preserve">650__|a Nederlandse taal </w:t>
      </w:r>
      <w:r w:rsidR="00860CCB" w:rsidRPr="00C837F6">
        <w:rPr>
          <w:iCs/>
          <w:color w:val="000000"/>
          <w:sz w:val="16"/>
          <w:lang w:val="nl-NL"/>
        </w:rPr>
        <w:t>|</w:t>
      </w:r>
      <w:r w:rsidRPr="00C837F6">
        <w:rPr>
          <w:iCs/>
          <w:color w:val="000000"/>
          <w:sz w:val="16"/>
          <w:lang w:val="nl-NL"/>
        </w:rPr>
        <w:t>xtaalcursussen|9vtr</w:t>
      </w:r>
    </w:p>
    <w:p w:rsidR="00C837F6" w:rsidRPr="00C837F6" w:rsidRDefault="00C837F6" w:rsidP="00C837F6">
      <w:pPr>
        <w:pStyle w:val="voorbeelden"/>
        <w:rPr>
          <w:iCs/>
          <w:color w:val="000000"/>
          <w:sz w:val="16"/>
          <w:lang w:val="nl-NL"/>
        </w:rPr>
      </w:pPr>
      <w:r>
        <w:rPr>
          <w:iCs/>
          <w:color w:val="000000"/>
          <w:sz w:val="16"/>
          <w:lang w:val="nl-NL"/>
        </w:rPr>
        <w:t>650__|a Arabische taal |</w:t>
      </w:r>
      <w:proofErr w:type="spellStart"/>
      <w:r>
        <w:rPr>
          <w:iCs/>
          <w:color w:val="000000"/>
          <w:sz w:val="16"/>
          <w:lang w:val="nl-NL"/>
        </w:rPr>
        <w:t>xMarokko</w:t>
      </w:r>
      <w:proofErr w:type="spellEnd"/>
      <w:r>
        <w:rPr>
          <w:iCs/>
          <w:color w:val="000000"/>
          <w:sz w:val="16"/>
          <w:lang w:val="nl-NL"/>
        </w:rPr>
        <w:t xml:space="preserve"> |</w:t>
      </w:r>
      <w:proofErr w:type="spellStart"/>
      <w:r>
        <w:rPr>
          <w:iCs/>
          <w:color w:val="000000"/>
          <w:sz w:val="16"/>
          <w:lang w:val="nl-NL"/>
        </w:rPr>
        <w:t>xtaalcursussen</w:t>
      </w:r>
      <w:proofErr w:type="spellEnd"/>
      <w:r>
        <w:rPr>
          <w:iCs/>
          <w:color w:val="000000"/>
          <w:sz w:val="16"/>
          <w:lang w:val="nl-NL"/>
        </w:rPr>
        <w:t xml:space="preserve"> |9vtr</w:t>
      </w:r>
    </w:p>
    <w:p w:rsidR="00962647" w:rsidRPr="00962647" w:rsidRDefault="00962647" w:rsidP="00CA4B3F">
      <w:pPr>
        <w:rPr>
          <w:lang w:val="nl-BE"/>
        </w:rPr>
      </w:pPr>
    </w:p>
    <w:p w:rsidR="00392CC6" w:rsidRDefault="00392CC6" w:rsidP="00CA4B3F">
      <w:pPr>
        <w:rPr>
          <w:lang w:val="nl-BE"/>
        </w:rPr>
      </w:pPr>
      <w:r w:rsidRPr="00D339B3">
        <w:rPr>
          <w:b/>
          <w:lang w:val="nl-BE"/>
        </w:rPr>
        <w:t xml:space="preserve">Taalcursussen </w:t>
      </w:r>
      <w:r w:rsidR="00D339B3" w:rsidRPr="00D339B3">
        <w:rPr>
          <w:b/>
          <w:lang w:val="nl-BE"/>
        </w:rPr>
        <w:t>NT2</w:t>
      </w:r>
      <w:r w:rsidR="00D339B3">
        <w:rPr>
          <w:lang w:val="nl-BE"/>
        </w:rPr>
        <w:t xml:space="preserve"> (Nederlands als tweede taal)</w:t>
      </w:r>
    </w:p>
    <w:p w:rsidR="00D339B3" w:rsidRDefault="00195326" w:rsidP="00D339B3">
      <w:pPr>
        <w:rPr>
          <w:lang w:val="nl-BE"/>
        </w:rPr>
      </w:pPr>
      <w:r>
        <w:rPr>
          <w:lang w:val="nl-BE"/>
        </w:rPr>
        <w:t>Zie afspraken Trefwoorden.</w:t>
      </w:r>
    </w:p>
    <w:p w:rsidR="005C0E70" w:rsidRDefault="005C0E70" w:rsidP="001135D9">
      <w:pPr>
        <w:spacing w:line="240" w:lineRule="auto"/>
        <w:rPr>
          <w:lang w:val="nl-BE"/>
        </w:rPr>
      </w:pPr>
    </w:p>
    <w:p w:rsidR="000D71AE" w:rsidRDefault="000D71AE" w:rsidP="001135D9">
      <w:pPr>
        <w:pStyle w:val="voorbeelden"/>
        <w:rPr>
          <w:i w:val="0"/>
          <w:sz w:val="16"/>
          <w:szCs w:val="16"/>
        </w:rPr>
      </w:pPr>
    </w:p>
    <w:p w:rsidR="001135D9" w:rsidRDefault="002376D1" w:rsidP="000D71AE">
      <w:pPr>
        <w:pStyle w:val="Kop2"/>
      </w:pPr>
      <w:bookmarkStart w:id="63" w:name="_Toc108079108"/>
      <w:r>
        <w:t>T</w:t>
      </w:r>
      <w:r w:rsidR="000D71AE">
        <w:t>aalniveau</w:t>
      </w:r>
      <w:bookmarkEnd w:id="63"/>
      <w:r w:rsidR="000D71AE">
        <w:t xml:space="preserve"> </w:t>
      </w:r>
    </w:p>
    <w:p w:rsidR="000D71AE" w:rsidRDefault="00133D96" w:rsidP="00133D96">
      <w:pPr>
        <w:rPr>
          <w:lang w:val="nl-BE"/>
        </w:rPr>
      </w:pPr>
      <w:r w:rsidRPr="00165078">
        <w:rPr>
          <w:lang w:val="nl-BE"/>
        </w:rPr>
        <w:t xml:space="preserve">Om het taalonderwijs op elkaar af te stemmen, met elkaar te kunnen vergelijken en taalniveaus te kunnen inschatten is het Europees referentiekader voor de talen </w:t>
      </w:r>
      <w:r>
        <w:rPr>
          <w:lang w:val="nl-BE"/>
        </w:rPr>
        <w:t xml:space="preserve">(=ERK) </w:t>
      </w:r>
      <w:r w:rsidRPr="00165078">
        <w:rPr>
          <w:lang w:val="nl-BE"/>
        </w:rPr>
        <w:t>vastgesteld.</w:t>
      </w:r>
    </w:p>
    <w:p w:rsidR="000D71AE" w:rsidRDefault="000D71AE" w:rsidP="000D71AE">
      <w:pPr>
        <w:rPr>
          <w:lang w:val="nl-BE"/>
        </w:rPr>
      </w:pPr>
    </w:p>
    <w:p w:rsidR="000D71AE" w:rsidRPr="000D71AE" w:rsidRDefault="000D71AE" w:rsidP="000D71AE">
      <w:pPr>
        <w:rPr>
          <w:lang w:val="nl-BE"/>
        </w:rPr>
      </w:pPr>
      <w:r w:rsidRPr="000D71AE">
        <w:rPr>
          <w:lang w:val="nl-BE"/>
        </w:rPr>
        <w:t>Het referentiekader beschrijft een Europese schaal van 6 taalniveaus voor de beheersing diverse vaardigheden: spreken, schrijven, luisteren &amp; lezen. Er zijn 3 niveaus (A, B, C) en deze zijn</w:t>
      </w:r>
      <w:r>
        <w:rPr>
          <w:lang w:val="nl-BE"/>
        </w:rPr>
        <w:t xml:space="preserve"> onderverdeeld in 2 </w:t>
      </w:r>
      <w:proofErr w:type="spellStart"/>
      <w:r>
        <w:rPr>
          <w:lang w:val="nl-BE"/>
        </w:rPr>
        <w:t>subniveaus</w:t>
      </w:r>
      <w:proofErr w:type="spellEnd"/>
      <w:r>
        <w:rPr>
          <w:lang w:val="nl-BE"/>
        </w:rPr>
        <w:t>:</w:t>
      </w:r>
    </w:p>
    <w:p w:rsidR="000D71AE" w:rsidRPr="000D71AE" w:rsidRDefault="000D71AE" w:rsidP="000D71AE">
      <w:pPr>
        <w:rPr>
          <w:lang w:val="nl-BE"/>
        </w:rPr>
      </w:pPr>
      <w:r w:rsidRPr="000D71AE">
        <w:rPr>
          <w:lang w:val="nl-BE"/>
        </w:rPr>
        <w:t>A Basisgebruiker (A1/A2)</w:t>
      </w:r>
    </w:p>
    <w:p w:rsidR="000D71AE" w:rsidRPr="000D71AE" w:rsidRDefault="000D71AE" w:rsidP="000D71AE">
      <w:pPr>
        <w:rPr>
          <w:lang w:val="nl-BE"/>
        </w:rPr>
      </w:pPr>
      <w:r w:rsidRPr="000D71AE">
        <w:rPr>
          <w:lang w:val="nl-BE"/>
        </w:rPr>
        <w:t>B Zelfstandige gebruiker (B1/B2)</w:t>
      </w:r>
    </w:p>
    <w:p w:rsidR="000D71AE" w:rsidRDefault="000D71AE" w:rsidP="000D71AE">
      <w:pPr>
        <w:rPr>
          <w:lang w:val="nl-BE"/>
        </w:rPr>
      </w:pPr>
      <w:r w:rsidRPr="000D71AE">
        <w:rPr>
          <w:lang w:val="nl-BE"/>
        </w:rPr>
        <w:t>C Vaardige gebruiker (C1/C2)</w:t>
      </w:r>
    </w:p>
    <w:p w:rsidR="0016327C" w:rsidRDefault="0016327C" w:rsidP="000D71AE">
      <w:pPr>
        <w:rPr>
          <w:lang w:val="nl-BE"/>
        </w:rPr>
      </w:pPr>
    </w:p>
    <w:p w:rsidR="0016327C" w:rsidRPr="000D71AE" w:rsidRDefault="0016327C" w:rsidP="0016327C">
      <w:pPr>
        <w:rPr>
          <w:b/>
          <w:lang w:val="nl-BE"/>
        </w:rPr>
      </w:pPr>
      <w:r w:rsidRPr="000D71AE">
        <w:rPr>
          <w:b/>
          <w:lang w:val="nl-BE"/>
        </w:rPr>
        <w:t>Invoervelden</w:t>
      </w:r>
    </w:p>
    <w:p w:rsidR="0016327C" w:rsidRDefault="0016327C" w:rsidP="0016327C">
      <w:pPr>
        <w:rPr>
          <w:lang w:val="nl-BE"/>
        </w:rPr>
      </w:pPr>
      <w:r>
        <w:rPr>
          <w:lang w:val="nl-BE"/>
        </w:rPr>
        <w:t>093</w:t>
      </w:r>
      <w:r>
        <w:rPr>
          <w:lang w:val="nl-BE"/>
        </w:rPr>
        <w:tab/>
        <w:t xml:space="preserve">|a </w:t>
      </w:r>
      <w:r w:rsidR="002376D1">
        <w:rPr>
          <w:lang w:val="nl-BE"/>
        </w:rPr>
        <w:t>Taalniveau</w:t>
      </w:r>
    </w:p>
    <w:p w:rsidR="0016327C" w:rsidRDefault="0016327C" w:rsidP="000D71AE">
      <w:pPr>
        <w:rPr>
          <w:b/>
          <w:lang w:val="nl-BE"/>
        </w:rPr>
      </w:pPr>
    </w:p>
    <w:p w:rsidR="0016327C" w:rsidRDefault="0016327C" w:rsidP="000D71AE">
      <w:pPr>
        <w:rPr>
          <w:lang w:val="nl-BE"/>
        </w:rPr>
      </w:pPr>
      <w:r>
        <w:rPr>
          <w:b/>
          <w:lang w:val="nl-BE"/>
        </w:rPr>
        <w:t>Invoerv</w:t>
      </w:r>
      <w:r w:rsidRPr="006F2BD2">
        <w:rPr>
          <w:b/>
          <w:lang w:val="nl-BE"/>
        </w:rPr>
        <w:t xml:space="preserve">oorwaarden en </w:t>
      </w:r>
      <w:r>
        <w:rPr>
          <w:b/>
          <w:lang w:val="nl-BE"/>
        </w:rPr>
        <w:t>–</w:t>
      </w:r>
      <w:r w:rsidRPr="006F2BD2">
        <w:rPr>
          <w:b/>
          <w:lang w:val="nl-BE"/>
        </w:rPr>
        <w:t>vorm</w:t>
      </w:r>
      <w:r>
        <w:rPr>
          <w:b/>
          <w:lang w:val="nl-BE"/>
        </w:rPr>
        <w:br/>
      </w:r>
      <w:r>
        <w:rPr>
          <w:lang w:val="nl-BE"/>
        </w:rPr>
        <w:t xml:space="preserve">We nemen </w:t>
      </w:r>
      <w:r w:rsidR="005F19DC">
        <w:rPr>
          <w:lang w:val="nl-BE"/>
        </w:rPr>
        <w:t>alle</w:t>
      </w:r>
      <w:r>
        <w:rPr>
          <w:lang w:val="nl-BE"/>
        </w:rPr>
        <w:t xml:space="preserve"> ERK-taalniveaus op die in/op de bron staan. </w:t>
      </w:r>
    </w:p>
    <w:p w:rsidR="000D71AE" w:rsidRDefault="000D71AE" w:rsidP="000D71AE">
      <w:pPr>
        <w:rPr>
          <w:lang w:val="nl-BE"/>
        </w:rPr>
      </w:pPr>
      <w:r>
        <w:rPr>
          <w:lang w:val="nl-BE"/>
        </w:rPr>
        <w:t xml:space="preserve">De vaste lijst bestaat uit </w:t>
      </w:r>
      <w:r w:rsidRPr="000D71AE">
        <w:rPr>
          <w:b/>
          <w:lang w:val="nl-BE"/>
        </w:rPr>
        <w:t xml:space="preserve">zes </w:t>
      </w:r>
      <w:r>
        <w:rPr>
          <w:b/>
          <w:lang w:val="nl-BE"/>
        </w:rPr>
        <w:t>niveaus</w:t>
      </w:r>
      <w:r>
        <w:rPr>
          <w:lang w:val="nl-BE"/>
        </w:rPr>
        <w:t xml:space="preserve">, die </w:t>
      </w:r>
      <w:r w:rsidR="00D53EFC">
        <w:rPr>
          <w:lang w:val="nl-BE"/>
        </w:rPr>
        <w:t>kunnen</w:t>
      </w:r>
      <w:r>
        <w:rPr>
          <w:lang w:val="nl-BE"/>
        </w:rPr>
        <w:t xml:space="preserve"> gecombineerd worden:</w:t>
      </w:r>
    </w:p>
    <w:p w:rsidR="000D71AE" w:rsidRPr="000D71AE" w:rsidRDefault="002376D1" w:rsidP="000D71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ERK </w:t>
      </w:r>
      <w:r w:rsidR="000D71AE" w:rsidRPr="000D71AE">
        <w:rPr>
          <w:lang w:val="nl-BE"/>
        </w:rPr>
        <w:t>A1</w:t>
      </w:r>
    </w:p>
    <w:p w:rsidR="000D71AE" w:rsidRPr="000D71AE" w:rsidRDefault="002376D1" w:rsidP="000D71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ERK</w:t>
      </w:r>
      <w:r w:rsidRPr="000D71AE">
        <w:rPr>
          <w:lang w:val="nl-BE"/>
        </w:rPr>
        <w:t xml:space="preserve"> </w:t>
      </w:r>
      <w:r w:rsidR="000D71AE" w:rsidRPr="000D71AE">
        <w:rPr>
          <w:lang w:val="nl-BE"/>
        </w:rPr>
        <w:t>A2</w:t>
      </w:r>
    </w:p>
    <w:p w:rsidR="000D71AE" w:rsidRPr="000D71AE" w:rsidRDefault="002376D1" w:rsidP="000D71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ERK</w:t>
      </w:r>
      <w:r w:rsidRPr="000D71AE">
        <w:rPr>
          <w:lang w:val="nl-BE"/>
        </w:rPr>
        <w:t xml:space="preserve"> </w:t>
      </w:r>
      <w:r w:rsidR="000D71AE" w:rsidRPr="000D71AE">
        <w:rPr>
          <w:lang w:val="nl-BE"/>
        </w:rPr>
        <w:t>B1</w:t>
      </w:r>
    </w:p>
    <w:p w:rsidR="000D71AE" w:rsidRPr="000D71AE" w:rsidRDefault="002376D1" w:rsidP="000D71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ERK</w:t>
      </w:r>
      <w:r w:rsidRPr="000D71AE">
        <w:rPr>
          <w:lang w:val="nl-BE"/>
        </w:rPr>
        <w:t xml:space="preserve"> </w:t>
      </w:r>
      <w:r w:rsidR="000D71AE" w:rsidRPr="000D71AE">
        <w:rPr>
          <w:lang w:val="nl-BE"/>
        </w:rPr>
        <w:t>B2</w:t>
      </w:r>
    </w:p>
    <w:p w:rsidR="000D71AE" w:rsidRPr="000D71AE" w:rsidRDefault="002376D1" w:rsidP="000D71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ERK</w:t>
      </w:r>
      <w:r w:rsidRPr="000D71AE">
        <w:rPr>
          <w:lang w:val="nl-BE"/>
        </w:rPr>
        <w:t xml:space="preserve"> </w:t>
      </w:r>
      <w:r w:rsidR="000D71AE" w:rsidRPr="000D71AE">
        <w:rPr>
          <w:lang w:val="nl-BE"/>
        </w:rPr>
        <w:t>C1</w:t>
      </w:r>
    </w:p>
    <w:p w:rsidR="000D71AE" w:rsidRDefault="002376D1" w:rsidP="000D71AE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ERK</w:t>
      </w:r>
      <w:r w:rsidRPr="000D71AE">
        <w:rPr>
          <w:lang w:val="nl-BE"/>
        </w:rPr>
        <w:t xml:space="preserve"> </w:t>
      </w:r>
      <w:r w:rsidR="000D71AE" w:rsidRPr="000D71AE">
        <w:rPr>
          <w:lang w:val="nl-BE"/>
        </w:rPr>
        <w:t>C2</w:t>
      </w:r>
    </w:p>
    <w:p w:rsidR="002376D1" w:rsidRDefault="002376D1" w:rsidP="002376D1">
      <w:pPr>
        <w:rPr>
          <w:lang w:val="nl-BE"/>
        </w:rPr>
      </w:pPr>
    </w:p>
    <w:p w:rsidR="002376D1" w:rsidRPr="002376D1" w:rsidRDefault="002376D1" w:rsidP="002376D1">
      <w:pPr>
        <w:rPr>
          <w:lang w:val="nl-BE"/>
        </w:rPr>
      </w:pPr>
      <w:r>
        <w:rPr>
          <w:lang w:val="nl-BE"/>
        </w:rPr>
        <w:t xml:space="preserve">In de keuzelijst bij veld Taalniveau staan sinds juli 2022 ook 4 Huis van het Nederlands-taalniveaus. Deze worden door referentiebibliotheek Antwerpen </w:t>
      </w:r>
      <w:r w:rsidR="00F52480">
        <w:rPr>
          <w:lang w:val="nl-BE"/>
        </w:rPr>
        <w:t xml:space="preserve">bepaald </w:t>
      </w:r>
      <w:r>
        <w:rPr>
          <w:lang w:val="nl-BE"/>
        </w:rPr>
        <w:t xml:space="preserve">bij leesboekjes (zie regelgevingsdocument </w:t>
      </w:r>
      <w:hyperlink r:id="rId15" w:history="1">
        <w:r w:rsidRPr="002376D1">
          <w:rPr>
            <w:rStyle w:val="Hyperlink"/>
            <w:lang w:val="nl-BE"/>
          </w:rPr>
          <w:t>Makkelijk lezen</w:t>
        </w:r>
      </w:hyperlink>
      <w:r w:rsidR="00F52480">
        <w:rPr>
          <w:lang w:val="nl-BE"/>
        </w:rPr>
        <w:t xml:space="preserve"> voor meer informatie).</w:t>
      </w:r>
      <w:bookmarkStart w:id="64" w:name="_GoBack"/>
      <w:bookmarkEnd w:id="64"/>
    </w:p>
    <w:p w:rsidR="000D71AE" w:rsidRDefault="000D71AE" w:rsidP="000D71AE">
      <w:pPr>
        <w:rPr>
          <w:lang w:val="nl-B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8395"/>
      </w:tblGrid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10334339</w:t>
            </w:r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20210318092809.0</w:t>
            </w:r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210224s2020 0 dut</w:t>
            </w:r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|a 9789463446976 |9 paperback</w:t>
            </w:r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|a Open Vlacc |b dut</w:t>
            </w:r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|a 838.5 |9 Nederlands</w:t>
            </w:r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|a </w:t>
            </w:r>
            <w:r w:rsidR="008F154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ERK </w:t>
            </w:r>
            <w:r w:rsidRPr="000D71A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A1</w:t>
            </w:r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|a </w:t>
            </w:r>
            <w:r w:rsidR="008F154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ERK </w:t>
            </w:r>
            <w:r w:rsidRPr="000D71A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A2</w:t>
            </w:r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|a </w:t>
            </w:r>
            <w:r w:rsidR="008F154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ERK </w:t>
            </w:r>
            <w:r w:rsidRPr="000D71A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B1</w:t>
            </w:r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|9 623 |a Taalbeheersing</w:t>
            </w:r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Devos, Rita |4 </w:t>
            </w:r>
            <w:proofErr w:type="spellStart"/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aut</w:t>
            </w:r>
            <w:proofErr w:type="spellEnd"/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240 0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|a Vanzelfsprekend : Nederlands voor anderstaligen. Werkboek (Engelse raadpleging)</w:t>
            </w:r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245 0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|a Vanzelfsprekend |b Nederlands voor anderstaligen |n Werkboek |h BOEK</w:t>
            </w:r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246 1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Vanzelfsprekend |b Dutch as a </w:t>
            </w:r>
            <w:proofErr w:type="spellStart"/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foreign</w:t>
            </w:r>
            <w:proofErr w:type="spellEnd"/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language</w:t>
            </w:r>
            <w:proofErr w:type="spellEnd"/>
          </w:p>
        </w:tc>
      </w:tr>
      <w:tr w:rsidR="000D71AE" w:rsidRPr="000D71AE" w:rsidTr="000D71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1AE" w:rsidRPr="000D71AE" w:rsidRDefault="000D71AE" w:rsidP="000D71A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Leuven |b </w:t>
            </w:r>
            <w:proofErr w:type="spellStart"/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>Acco</w:t>
            </w:r>
            <w:proofErr w:type="spellEnd"/>
            <w:r w:rsidRPr="000D71AE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|c 2020</w:t>
            </w:r>
          </w:p>
        </w:tc>
      </w:tr>
    </w:tbl>
    <w:p w:rsidR="000D71AE" w:rsidRPr="000D71AE" w:rsidRDefault="000D71AE" w:rsidP="000D71AE">
      <w:pPr>
        <w:rPr>
          <w:lang w:val="nl-BE"/>
        </w:rPr>
      </w:pPr>
    </w:p>
    <w:p w:rsidR="00A5186B" w:rsidRDefault="00A5186B" w:rsidP="00A5186B">
      <w:pPr>
        <w:pStyle w:val="Kop1"/>
      </w:pPr>
      <w:bookmarkStart w:id="65" w:name="_Toc108079109"/>
      <w:r>
        <w:t>Voorbeelden</w:t>
      </w:r>
      <w:bookmarkEnd w:id="65"/>
    </w:p>
    <w:p w:rsidR="00A5186B" w:rsidRPr="004664E4" w:rsidRDefault="000D5267" w:rsidP="004664E4">
      <w:pPr>
        <w:jc w:val="right"/>
        <w:rPr>
          <w:b/>
          <w:sz w:val="18"/>
          <w:szCs w:val="18"/>
          <w:lang w:val="nl-BE"/>
        </w:rPr>
      </w:pPr>
      <w:r>
        <w:rPr>
          <w:b/>
          <w:sz w:val="18"/>
          <w:szCs w:val="18"/>
          <w:lang w:val="nl-BE"/>
        </w:rPr>
        <w:t>Multimedia</w:t>
      </w:r>
      <w:r w:rsidR="004664E4" w:rsidRPr="004664E4">
        <w:rPr>
          <w:b/>
          <w:sz w:val="18"/>
          <w:szCs w:val="18"/>
          <w:lang w:val="nl-BE"/>
        </w:rPr>
        <w:t>koffer</w:t>
      </w:r>
      <w:r>
        <w:rPr>
          <w:b/>
          <w:sz w:val="18"/>
          <w:szCs w:val="18"/>
          <w:lang w:val="nl-BE"/>
        </w:rPr>
        <w:t>:</w:t>
      </w:r>
      <w:r w:rsidR="004664E4" w:rsidRPr="004664E4">
        <w:rPr>
          <w:b/>
          <w:sz w:val="18"/>
          <w:szCs w:val="18"/>
          <w:lang w:val="nl-BE"/>
        </w:rPr>
        <w:t xml:space="preserve"> boek en cd</w:t>
      </w:r>
    </w:p>
    <w:p w:rsidR="001E4A4D" w:rsidRPr="00A5186B" w:rsidRDefault="00222D1A" w:rsidP="00875F1A">
      <w:pPr>
        <w:jc w:val="right"/>
        <w:rPr>
          <w:lang w:val="nl-BE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4B5AA31D" wp14:editId="6F305EE2">
            <wp:extent cx="1298000" cy="1768415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1971" cy="177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7DA766DB" wp14:editId="1A21DE6A">
            <wp:extent cx="768474" cy="115594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7100" cy="11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0430126B" wp14:editId="433F4CF1">
            <wp:extent cx="741470" cy="724619"/>
            <wp:effectExtent l="0" t="0" r="190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2744" cy="72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86B" w:rsidRDefault="00A5186B" w:rsidP="00A5186B">
      <w:pPr>
        <w:rPr>
          <w:lang w:val="nl-BE"/>
        </w:rPr>
      </w:pPr>
    </w:p>
    <w:tbl>
      <w:tblPr>
        <w:tblW w:w="4736" w:type="pct"/>
        <w:tblCellSpacing w:w="15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7460"/>
      </w:tblGrid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FMT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BK</w:t>
            </w:r>
          </w:p>
        </w:tc>
      </w:tr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LDR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00000n</w:t>
            </w:r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am</w:t>
            </w: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a22 4500</w:t>
            </w:r>
          </w:p>
        </w:tc>
      </w:tr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001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8363281</w:t>
            </w:r>
          </w:p>
        </w:tc>
      </w:tr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005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20130730152114.0</w:t>
            </w:r>
          </w:p>
        </w:tc>
      </w:tr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008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867D0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120216s2007 0 </w:t>
            </w:r>
            <w:r w:rsidR="00867D07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dut</w:t>
            </w:r>
          </w:p>
        </w:tc>
      </w:tr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020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</w:t>
            </w:r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9789078801177 |9 boek + cd</w:t>
            </w:r>
          </w:p>
        </w:tc>
      </w:tr>
      <w:tr w:rsidR="00BE5B91" w:rsidRPr="000218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040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|a Open Vlacc |b dut</w:t>
            </w:r>
          </w:p>
        </w:tc>
      </w:tr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084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|9 </w:t>
            </w:r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Duits |a 838</w:t>
            </w:r>
          </w:p>
        </w:tc>
      </w:tr>
      <w:tr w:rsidR="00133D96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96" w:rsidRPr="00BE5B91" w:rsidRDefault="00133D96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>
              <w:rPr>
                <w:rFonts w:ascii="Arial" w:hAnsi="Arial" w:cs="Arial"/>
                <w:sz w:val="18"/>
                <w:szCs w:val="18"/>
                <w:lang w:val="nl-BE" w:eastAsia="nl-BE"/>
              </w:rPr>
              <w:t>093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96" w:rsidRPr="00BE5B91" w:rsidRDefault="00133D96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>
              <w:rPr>
                <w:rFonts w:ascii="Arial" w:hAnsi="Arial" w:cs="Arial"/>
                <w:sz w:val="18"/>
                <w:szCs w:val="18"/>
                <w:lang w:val="nl-BE" w:eastAsia="nl-BE"/>
              </w:rPr>
              <w:t>|a</w:t>
            </w:r>
            <w:r w:rsidR="008F154E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</w:t>
            </w:r>
            <w:r w:rsidR="008F154E" w:rsidRPr="008F154E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ERK</w:t>
            </w:r>
            <w:r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</w:t>
            </w:r>
            <w:r w:rsidRPr="00133D96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B2</w:t>
            </w:r>
          </w:p>
        </w:tc>
      </w:tr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100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Schneider, Hilde |4 </w:t>
            </w:r>
            <w:proofErr w:type="spellStart"/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aut</w:t>
            </w:r>
            <w:proofErr w:type="spellEnd"/>
          </w:p>
        </w:tc>
      </w:tr>
      <w:tr w:rsidR="00BE5B91" w:rsidRPr="000218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245 4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</w:t>
            </w:r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Het nieuwe Duits zonder moeite |h BOEK</w:t>
            </w:r>
          </w:p>
        </w:tc>
      </w:tr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260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Brussel |b </w:t>
            </w:r>
            <w:proofErr w:type="spellStart"/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Assimil</w:t>
            </w:r>
            <w:proofErr w:type="spellEnd"/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Benelux |c 2007</w:t>
            </w:r>
          </w:p>
        </w:tc>
      </w:tr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300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9F72E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en-US" w:eastAsia="nl-BE"/>
              </w:rPr>
              <w:t xml:space="preserve">|a </w:t>
            </w:r>
            <w:r w:rsidRPr="00EF782F">
              <w:rPr>
                <w:rFonts w:ascii="Arial" w:hAnsi="Arial" w:cs="Arial"/>
                <w:b/>
                <w:sz w:val="18"/>
                <w:szCs w:val="18"/>
                <w:lang w:val="en-US" w:eastAsia="nl-BE"/>
              </w:rPr>
              <w:t xml:space="preserve">VII, 414 </w:t>
            </w:r>
            <w:proofErr w:type="spellStart"/>
            <w:r w:rsidRPr="00EF782F">
              <w:rPr>
                <w:rFonts w:ascii="Arial" w:hAnsi="Arial" w:cs="Arial"/>
                <w:b/>
                <w:sz w:val="18"/>
                <w:szCs w:val="18"/>
                <w:lang w:val="en-US" w:eastAsia="nl-BE"/>
              </w:rPr>
              <w:t>p</w:t>
            </w:r>
            <w:r w:rsidR="009F72E7">
              <w:rPr>
                <w:rFonts w:ascii="Arial" w:hAnsi="Arial" w:cs="Arial"/>
                <w:b/>
                <w:sz w:val="18"/>
                <w:szCs w:val="18"/>
                <w:lang w:val="en-US" w:eastAsia="nl-BE"/>
              </w:rPr>
              <w:t>agina’s</w:t>
            </w:r>
            <w:proofErr w:type="spellEnd"/>
            <w:r w:rsidRPr="00EF782F">
              <w:rPr>
                <w:rFonts w:ascii="Arial" w:hAnsi="Arial" w:cs="Arial"/>
                <w:b/>
                <w:sz w:val="18"/>
                <w:szCs w:val="18"/>
                <w:lang w:val="en-US" w:eastAsia="nl-BE"/>
              </w:rPr>
              <w:t xml:space="preserve"> |b </w:t>
            </w:r>
            <w:proofErr w:type="spellStart"/>
            <w:r w:rsidRPr="00EF782F">
              <w:rPr>
                <w:rFonts w:ascii="Arial" w:hAnsi="Arial" w:cs="Arial"/>
                <w:b/>
                <w:sz w:val="18"/>
                <w:szCs w:val="18"/>
                <w:lang w:val="en-US" w:eastAsia="nl-BE"/>
              </w:rPr>
              <w:t>ill</w:t>
            </w:r>
            <w:r w:rsidR="009F72E7">
              <w:rPr>
                <w:rFonts w:ascii="Arial" w:hAnsi="Arial" w:cs="Arial"/>
                <w:b/>
                <w:sz w:val="18"/>
                <w:szCs w:val="18"/>
                <w:lang w:val="en-US" w:eastAsia="nl-BE"/>
              </w:rPr>
              <w:t>ustraties</w:t>
            </w:r>
            <w:proofErr w:type="spellEnd"/>
            <w:r w:rsidRPr="00EF782F">
              <w:rPr>
                <w:rFonts w:ascii="Arial" w:hAnsi="Arial" w:cs="Arial"/>
                <w:b/>
                <w:sz w:val="18"/>
                <w:szCs w:val="18"/>
                <w:lang w:val="en-US" w:eastAsia="nl-BE"/>
              </w:rPr>
              <w:t xml:space="preserve"> |e 1 mp3-cd</w:t>
            </w:r>
          </w:p>
        </w:tc>
      </w:tr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365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|b 83,95 |c EUR</w:t>
            </w:r>
          </w:p>
        </w:tc>
      </w:tr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133D96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>
              <w:rPr>
                <w:rFonts w:ascii="Arial" w:hAnsi="Arial" w:cs="Arial"/>
                <w:sz w:val="18"/>
                <w:szCs w:val="18"/>
                <w:lang w:val="nl-BE" w:eastAsia="nl-BE"/>
              </w:rPr>
              <w:t>490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Dagelijkse methode </w:t>
            </w:r>
            <w:proofErr w:type="spellStart"/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Assimil</w:t>
            </w:r>
            <w:proofErr w:type="spellEnd"/>
          </w:p>
        </w:tc>
      </w:tr>
      <w:tr w:rsidR="00BE5B91" w:rsidRPr="00021891" w:rsidTr="00332190">
        <w:trPr>
          <w:trHeight w:val="29"/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500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EF782F" w:rsidRDefault="00BE5B91" w:rsidP="00BE5B9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|a Taalcursus Duits voor Nederlandstaligen</w:t>
            </w:r>
          </w:p>
        </w:tc>
      </w:tr>
      <w:tr w:rsidR="00BE5B91" w:rsidRPr="00BE5B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521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|a volwassenen</w:t>
            </w:r>
          </w:p>
        </w:tc>
      </w:tr>
      <w:tr w:rsidR="00BE5B91" w:rsidRPr="000218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650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Duitse taal |x taalcursussen |9 </w:t>
            </w:r>
            <w:proofErr w:type="spellStart"/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vtr</w:t>
            </w:r>
            <w:proofErr w:type="spellEnd"/>
          </w:p>
        </w:tc>
      </w:tr>
      <w:tr w:rsidR="00BE5B91" w:rsidRPr="00021891" w:rsidTr="00332190">
        <w:trPr>
          <w:tblCellSpacing w:w="15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693 2</w:t>
            </w:r>
          </w:p>
        </w:tc>
        <w:tc>
          <w:tcPr>
            <w:tcW w:w="4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B91" w:rsidRPr="00BE5B91" w:rsidRDefault="00BE5B91" w:rsidP="00BE5B9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|9 TADUCU |a Taal en communicatie |x Talen |y Duits |</w:t>
            </w:r>
            <w:proofErr w:type="spellStart"/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>z</w:t>
            </w:r>
            <w:proofErr w:type="spellEnd"/>
            <w:r w:rsidRPr="00BE5B9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Cursussen</w:t>
            </w:r>
          </w:p>
        </w:tc>
      </w:tr>
    </w:tbl>
    <w:p w:rsidR="00195326" w:rsidRDefault="00195326" w:rsidP="00024631">
      <w:pPr>
        <w:jc w:val="right"/>
        <w:rPr>
          <w:b/>
          <w:lang w:val="nl-BE"/>
        </w:rPr>
      </w:pPr>
    </w:p>
    <w:p w:rsidR="00BE5B91" w:rsidRPr="00024631" w:rsidRDefault="00024631" w:rsidP="00024631">
      <w:pPr>
        <w:jc w:val="right"/>
        <w:rPr>
          <w:b/>
          <w:lang w:val="nl-BE"/>
        </w:rPr>
      </w:pPr>
      <w:r w:rsidRPr="00024631">
        <w:rPr>
          <w:b/>
          <w:lang w:val="nl-BE"/>
        </w:rPr>
        <w:t>cd-rom, titel op cd is hoofdtitel</w:t>
      </w:r>
    </w:p>
    <w:p w:rsidR="005C6F48" w:rsidRDefault="005C6F48" w:rsidP="00024631">
      <w:pPr>
        <w:jc w:val="right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31B5B307" wp14:editId="22A1D9AE">
            <wp:extent cx="1190445" cy="1175248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91220" cy="117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813" w:type="pct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7459"/>
      </w:tblGrid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FMT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BK</w:t>
            </w:r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LDR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00000a</w:t>
            </w:r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im</w:t>
            </w: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a2200253 4500</w:t>
            </w:r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001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2520711</w:t>
            </w:r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005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20130730164255.0</w:t>
            </w:r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008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021211s2000 0 </w:t>
            </w:r>
            <w:proofErr w:type="spellStart"/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slv</w:t>
            </w:r>
            <w:proofErr w:type="spellEnd"/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020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|a 9781862210240</w:t>
            </w:r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040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|a VLACC I |b dut |c Open Vlacc</w:t>
            </w:r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lastRenderedPageBreak/>
              <w:t>084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|9 </w:t>
            </w:r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Slowaaks |a 838</w:t>
            </w:r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245 0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EF782F" w:rsidRDefault="00024631" w:rsidP="0002463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|a </w:t>
            </w:r>
            <w:proofErr w:type="spellStart"/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Ucte</w:t>
            </w:r>
            <w:proofErr w:type="spellEnd"/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 sa po </w:t>
            </w:r>
            <w:proofErr w:type="spellStart"/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slovensky</w:t>
            </w:r>
            <w:proofErr w:type="spellEnd"/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 |h CD-ROM</w:t>
            </w:r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246 1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EF782F" w:rsidRDefault="00024631" w:rsidP="0002463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|a </w:t>
            </w:r>
            <w:proofErr w:type="spellStart"/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Learn</w:t>
            </w:r>
            <w:proofErr w:type="spellEnd"/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Slovak</w:t>
            </w:r>
            <w:proofErr w:type="spellEnd"/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260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en-US" w:eastAsia="nl-BE"/>
              </w:rPr>
              <w:t xml:space="preserve">|a London |b </w:t>
            </w:r>
            <w:proofErr w:type="spellStart"/>
            <w:r w:rsidRPr="00024631">
              <w:rPr>
                <w:rFonts w:ascii="Arial" w:hAnsi="Arial" w:cs="Arial"/>
                <w:sz w:val="18"/>
                <w:szCs w:val="18"/>
                <w:lang w:val="en-US" w:eastAsia="nl-BE"/>
              </w:rPr>
              <w:t>EuroTalk</w:t>
            </w:r>
            <w:proofErr w:type="spellEnd"/>
            <w:r w:rsidRPr="00024631">
              <w:rPr>
                <w:rFonts w:ascii="Arial" w:hAnsi="Arial" w:cs="Arial"/>
                <w:sz w:val="18"/>
                <w:szCs w:val="18"/>
                <w:lang w:val="en-US" w:eastAsia="nl-BE"/>
              </w:rPr>
              <w:t xml:space="preserve"> |c cop. 2000</w:t>
            </w:r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300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</w:t>
            </w:r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1 cd-rom</w:t>
            </w:r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240EE2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>
              <w:rPr>
                <w:rFonts w:ascii="Arial" w:hAnsi="Arial" w:cs="Arial"/>
                <w:sz w:val="18"/>
                <w:szCs w:val="18"/>
                <w:lang w:val="nl-BE" w:eastAsia="nl-BE"/>
              </w:rPr>
              <w:t>490__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</w:t>
            </w:r>
            <w:proofErr w:type="spellStart"/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EuroTalk</w:t>
            </w:r>
            <w:proofErr w:type="spellEnd"/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interactive</w:t>
            </w:r>
            <w:proofErr w:type="spellEnd"/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240EE2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>
              <w:rPr>
                <w:rFonts w:ascii="Arial" w:hAnsi="Arial" w:cs="Arial"/>
                <w:sz w:val="18"/>
                <w:szCs w:val="18"/>
                <w:lang w:val="nl-BE" w:eastAsia="nl-BE"/>
              </w:rPr>
              <w:t>490__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Talk </w:t>
            </w:r>
            <w:proofErr w:type="spellStart"/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now</w:t>
            </w:r>
            <w:proofErr w:type="spellEnd"/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!</w:t>
            </w:r>
          </w:p>
        </w:tc>
      </w:tr>
      <w:tr w:rsidR="00024631" w:rsidRPr="0002189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500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</w:t>
            </w:r>
            <w:r w:rsidRPr="00EF782F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Taalcursus Slowaaks raadpleegbaar in meer dan 60 talen</w:t>
            </w:r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521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|a volwassenen</w:t>
            </w:r>
          </w:p>
        </w:tc>
      </w:tr>
      <w:tr w:rsidR="00024631" w:rsidRPr="0002189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650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Slowaakse taal |x taalcursussen |9 </w:t>
            </w:r>
            <w:proofErr w:type="spellStart"/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vtr</w:t>
            </w:r>
            <w:proofErr w:type="spellEnd"/>
          </w:p>
        </w:tc>
      </w:tr>
      <w:tr w:rsidR="00024631" w:rsidRPr="00024631" w:rsidTr="00332190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693 2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631" w:rsidRPr="00024631" w:rsidRDefault="00024631" w:rsidP="000246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|9 TASKSK |a Taal en communicatie |x Talen |y Slowaaks |</w:t>
            </w:r>
            <w:proofErr w:type="spellStart"/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>z</w:t>
            </w:r>
            <w:proofErr w:type="spellEnd"/>
            <w:r w:rsidRPr="00024631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Slowaaks</w:t>
            </w:r>
          </w:p>
        </w:tc>
      </w:tr>
    </w:tbl>
    <w:p w:rsidR="00024631" w:rsidRDefault="00024631" w:rsidP="00A033C0">
      <w:pPr>
        <w:jc w:val="right"/>
        <w:rPr>
          <w:lang w:val="nl-BE"/>
        </w:rPr>
      </w:pPr>
    </w:p>
    <w:p w:rsidR="00EA4F48" w:rsidRPr="000D71AE" w:rsidRDefault="00EA4F48" w:rsidP="00A033C0">
      <w:pPr>
        <w:jc w:val="right"/>
        <w:rPr>
          <w:b/>
          <w:lang w:val="nl-BE"/>
        </w:rPr>
      </w:pPr>
      <w:r w:rsidRPr="000D71AE">
        <w:rPr>
          <w:b/>
          <w:lang w:val="nl-BE"/>
        </w:rPr>
        <w:t>Belgisch-Nederlands</w:t>
      </w:r>
    </w:p>
    <w:tbl>
      <w:tblPr>
        <w:tblW w:w="4813" w:type="pct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7459"/>
      </w:tblGrid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FMT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BK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LDR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00000aam a22 4500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001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8835538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005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20181114161359.0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008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130622s2013 0 dut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020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|a 9789033493164 |9 paperback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035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|a 9789033493164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035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|a BBA000104084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040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</w:t>
            </w:r>
            <w:proofErr w:type="spellStart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BoekenBank</w:t>
            </w:r>
            <w:proofErr w:type="spellEnd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|b dut |c Open Vlacc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084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|9 Nederlands |a 838.5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096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|9 620 |a Nederlandse taal en letterkunde algemeen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100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Blomme, Ines |4 </w:t>
            </w:r>
            <w:proofErr w:type="spellStart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aut</w:t>
            </w:r>
            <w:proofErr w:type="spellEnd"/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245 0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|a Nu versta ik je! |b uitspraak Nederlands voor anderstaligen |h BOEK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250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</w:t>
            </w:r>
            <w:r w:rsidRPr="00EA4F48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Belgische editie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260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Leuven |b </w:t>
            </w:r>
            <w:proofErr w:type="spellStart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Acco</w:t>
            </w:r>
            <w:proofErr w:type="spellEnd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|c 2013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300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202 p. |b </w:t>
            </w:r>
            <w:proofErr w:type="spellStart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ill</w:t>
            </w:r>
            <w:proofErr w:type="spellEnd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. |e cd-rom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365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|b 41.50 |c EUR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521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|a volwassenen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500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|a Taalcursus Nederlands (Belgisch-Nederlands), raadpleging in het Nederlands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650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Nederlandse taal |x taalcursussen |9 </w:t>
            </w:r>
            <w:proofErr w:type="spellStart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vtr</w:t>
            </w:r>
            <w:proofErr w:type="spellEnd"/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650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Nederlandse uitspraak |9 </w:t>
            </w:r>
            <w:proofErr w:type="spellStart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vtr</w:t>
            </w:r>
            <w:proofErr w:type="spellEnd"/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650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NT2 |9 </w:t>
            </w:r>
            <w:proofErr w:type="spellStart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vtr</w:t>
            </w:r>
            <w:proofErr w:type="spellEnd"/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693 2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|9 TANENE |a Taal en communicatie |x Talen |y Nederlands |</w:t>
            </w:r>
            <w:proofErr w:type="spellStart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z</w:t>
            </w:r>
            <w:proofErr w:type="spellEnd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Nederlands</w:t>
            </w:r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700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Nordin, Annelies |4 </w:t>
            </w:r>
            <w:proofErr w:type="spellStart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aut</w:t>
            </w:r>
            <w:proofErr w:type="spellEnd"/>
          </w:p>
        </w:tc>
      </w:tr>
      <w:tr w:rsidR="00EA4F48" w:rsidRPr="00EA4F48" w:rsidTr="00EA4F48">
        <w:trPr>
          <w:tblCellSpacing w:w="15" w:type="dxa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700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4F48" w:rsidRPr="00EA4F48" w:rsidRDefault="00EA4F48" w:rsidP="00EA4F48">
            <w:pPr>
              <w:spacing w:line="240" w:lineRule="auto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|a </w:t>
            </w:r>
            <w:proofErr w:type="spellStart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Potargent</w:t>
            </w:r>
            <w:proofErr w:type="spellEnd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, Johanna |4 </w:t>
            </w:r>
            <w:proofErr w:type="spellStart"/>
            <w:r w:rsidRPr="00EA4F48">
              <w:rPr>
                <w:rFonts w:ascii="Arial" w:hAnsi="Arial" w:cs="Arial"/>
                <w:sz w:val="18"/>
                <w:szCs w:val="18"/>
                <w:lang w:val="nl-BE" w:eastAsia="nl-BE"/>
              </w:rPr>
              <w:t>aut</w:t>
            </w:r>
            <w:proofErr w:type="spellEnd"/>
          </w:p>
        </w:tc>
      </w:tr>
    </w:tbl>
    <w:p w:rsidR="00EA4F48" w:rsidRPr="00A5186B" w:rsidRDefault="00EA4F48" w:rsidP="00A033C0">
      <w:pPr>
        <w:jc w:val="right"/>
        <w:rPr>
          <w:lang w:val="nl-BE"/>
        </w:rPr>
      </w:pPr>
    </w:p>
    <w:sectPr w:rsidR="00EA4F48" w:rsidRPr="00A5186B" w:rsidSect="00C15B86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21" w:rsidRDefault="00035E21" w:rsidP="001135D9">
      <w:pPr>
        <w:spacing w:line="240" w:lineRule="auto"/>
      </w:pPr>
      <w:r>
        <w:separator/>
      </w:r>
    </w:p>
  </w:endnote>
  <w:endnote w:type="continuationSeparator" w:id="0">
    <w:p w:rsidR="00035E21" w:rsidRDefault="00035E21" w:rsidP="00113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519719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63EC" w:rsidRPr="00790770" w:rsidRDefault="00DC63EC">
            <w:pPr>
              <w:pStyle w:val="Voettekst"/>
              <w:jc w:val="center"/>
              <w:rPr>
                <w:sz w:val="16"/>
                <w:szCs w:val="16"/>
                <w:lang w:val="nl-BE"/>
              </w:rPr>
            </w:pPr>
            <w:proofErr w:type="spellStart"/>
            <w:r>
              <w:rPr>
                <w:sz w:val="16"/>
                <w:szCs w:val="16"/>
              </w:rPr>
              <w:t>Laatst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bijgewerkt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8F154E">
              <w:rPr>
                <w:sz w:val="16"/>
                <w:szCs w:val="16"/>
                <w:lang w:val="nl-NL"/>
              </w:rPr>
              <w:t>07/07/2022</w:t>
            </w:r>
          </w:p>
        </w:sdtContent>
      </w:sdt>
    </w:sdtContent>
  </w:sdt>
  <w:p w:rsidR="00DC63EC" w:rsidRPr="00C15B86" w:rsidRDefault="00DC63EC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21" w:rsidRDefault="00035E21" w:rsidP="001135D9">
      <w:pPr>
        <w:spacing w:line="240" w:lineRule="auto"/>
      </w:pPr>
      <w:r>
        <w:separator/>
      </w:r>
    </w:p>
  </w:footnote>
  <w:footnote w:type="continuationSeparator" w:id="0">
    <w:p w:rsidR="00035E21" w:rsidRDefault="00035E21" w:rsidP="00113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EC" w:rsidRPr="00C15B86" w:rsidRDefault="00DC63EC">
    <w:pPr>
      <w:pStyle w:val="Koptekst"/>
      <w:rPr>
        <w:lang w:val="nl-BE"/>
      </w:rPr>
    </w:pPr>
    <w:r>
      <w:t>Cultuurconnect</w:t>
    </w:r>
    <w:r>
      <w:ptab w:relativeTo="margin" w:alignment="center" w:leader="none"/>
    </w:r>
    <w:r>
      <w:ptab w:relativeTo="margin" w:alignment="right" w:leader="none"/>
    </w:r>
    <w:r w:rsidRPr="00C15B86">
      <w:rPr>
        <w:lang w:val="nl-BE"/>
      </w:rPr>
      <w:t>Open Vlacc-</w:t>
    </w:r>
    <w:r>
      <w:rPr>
        <w:lang w:val="nl-BE"/>
      </w:rPr>
      <w:t>Taalcursussen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95"/>
    <w:multiLevelType w:val="hybridMultilevel"/>
    <w:tmpl w:val="C50A8A1C"/>
    <w:lvl w:ilvl="0" w:tplc="DFBE0518">
      <w:start w:val="1"/>
      <w:numFmt w:val="bullet"/>
      <w:pStyle w:val="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209"/>
    <w:multiLevelType w:val="hybridMultilevel"/>
    <w:tmpl w:val="32B6D008"/>
    <w:lvl w:ilvl="0" w:tplc="08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10253BA"/>
    <w:multiLevelType w:val="hybridMultilevel"/>
    <w:tmpl w:val="49D252FA"/>
    <w:lvl w:ilvl="0" w:tplc="08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i/>
        <w:color w:val="000000"/>
        <w:sz w:val="18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B7542A6"/>
    <w:multiLevelType w:val="hybridMultilevel"/>
    <w:tmpl w:val="EF80A5D6"/>
    <w:lvl w:ilvl="0" w:tplc="F87C371E">
      <w:start w:val="93"/>
      <w:numFmt w:val="bullet"/>
      <w:lvlText w:val="-"/>
      <w:lvlJc w:val="left"/>
      <w:pPr>
        <w:ind w:left="720" w:hanging="360"/>
      </w:pPr>
      <w:rPr>
        <w:rFonts w:ascii="Verdana" w:eastAsia="Times New Roman" w:hAnsi="Verdana" w:cs="Lucida Sans Unicod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B40BC"/>
    <w:multiLevelType w:val="multilevel"/>
    <w:tmpl w:val="0B864EDC"/>
    <w:lvl w:ilvl="0">
      <w:start w:val="1"/>
      <w:numFmt w:val="decimal"/>
      <w:pStyle w:val="Kop1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676"/>
        </w:tabs>
        <w:ind w:left="6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5" w15:restartNumberingAfterBreak="0">
    <w:nsid w:val="6F710F2B"/>
    <w:multiLevelType w:val="hybridMultilevel"/>
    <w:tmpl w:val="2B82A98A"/>
    <w:lvl w:ilvl="0" w:tplc="08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A707D02"/>
    <w:multiLevelType w:val="hybridMultilevel"/>
    <w:tmpl w:val="5FCC8304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D9"/>
    <w:rsid w:val="000038F2"/>
    <w:rsid w:val="000056CC"/>
    <w:rsid w:val="00021891"/>
    <w:rsid w:val="00024631"/>
    <w:rsid w:val="0003459A"/>
    <w:rsid w:val="00034642"/>
    <w:rsid w:val="00035E21"/>
    <w:rsid w:val="0004051B"/>
    <w:rsid w:val="00060154"/>
    <w:rsid w:val="00073ACA"/>
    <w:rsid w:val="00085F50"/>
    <w:rsid w:val="000A2843"/>
    <w:rsid w:val="000C7E46"/>
    <w:rsid w:val="000D5267"/>
    <w:rsid w:val="000D71AE"/>
    <w:rsid w:val="000E1F25"/>
    <w:rsid w:val="000F70A3"/>
    <w:rsid w:val="00106CB1"/>
    <w:rsid w:val="001135D9"/>
    <w:rsid w:val="00120067"/>
    <w:rsid w:val="00133682"/>
    <w:rsid w:val="00133D96"/>
    <w:rsid w:val="00144E9D"/>
    <w:rsid w:val="00145E8D"/>
    <w:rsid w:val="001553F3"/>
    <w:rsid w:val="00155676"/>
    <w:rsid w:val="0016327C"/>
    <w:rsid w:val="00172E4E"/>
    <w:rsid w:val="00193D16"/>
    <w:rsid w:val="00195326"/>
    <w:rsid w:val="001B50BD"/>
    <w:rsid w:val="001B520A"/>
    <w:rsid w:val="001E4A4D"/>
    <w:rsid w:val="001F5CED"/>
    <w:rsid w:val="00222B70"/>
    <w:rsid w:val="00222D1A"/>
    <w:rsid w:val="00225A49"/>
    <w:rsid w:val="00226A61"/>
    <w:rsid w:val="0023151A"/>
    <w:rsid w:val="0023540A"/>
    <w:rsid w:val="002376D1"/>
    <w:rsid w:val="00240EE2"/>
    <w:rsid w:val="00241853"/>
    <w:rsid w:val="00243FE8"/>
    <w:rsid w:val="002638F1"/>
    <w:rsid w:val="00263D07"/>
    <w:rsid w:val="0026696D"/>
    <w:rsid w:val="002820FB"/>
    <w:rsid w:val="00296E0C"/>
    <w:rsid w:val="002A3AC0"/>
    <w:rsid w:val="002B65D2"/>
    <w:rsid w:val="002C23E3"/>
    <w:rsid w:val="002D1452"/>
    <w:rsid w:val="002D1A27"/>
    <w:rsid w:val="002D79EB"/>
    <w:rsid w:val="002F307F"/>
    <w:rsid w:val="003035B5"/>
    <w:rsid w:val="003202A6"/>
    <w:rsid w:val="00332190"/>
    <w:rsid w:val="00334783"/>
    <w:rsid w:val="00346EFB"/>
    <w:rsid w:val="003624B8"/>
    <w:rsid w:val="00376E87"/>
    <w:rsid w:val="00383EDF"/>
    <w:rsid w:val="00392CC6"/>
    <w:rsid w:val="003B77CF"/>
    <w:rsid w:val="003D11F1"/>
    <w:rsid w:val="0040201C"/>
    <w:rsid w:val="004119CB"/>
    <w:rsid w:val="00417FC9"/>
    <w:rsid w:val="00424073"/>
    <w:rsid w:val="004524D0"/>
    <w:rsid w:val="00462116"/>
    <w:rsid w:val="004664E4"/>
    <w:rsid w:val="00472C23"/>
    <w:rsid w:val="00483B3D"/>
    <w:rsid w:val="00493EA1"/>
    <w:rsid w:val="004F0F1F"/>
    <w:rsid w:val="0050222E"/>
    <w:rsid w:val="00534B86"/>
    <w:rsid w:val="00535549"/>
    <w:rsid w:val="005475F7"/>
    <w:rsid w:val="005A0526"/>
    <w:rsid w:val="005C0E70"/>
    <w:rsid w:val="005C6F48"/>
    <w:rsid w:val="005D1F4B"/>
    <w:rsid w:val="005F19DC"/>
    <w:rsid w:val="005F42BA"/>
    <w:rsid w:val="00604454"/>
    <w:rsid w:val="00605E21"/>
    <w:rsid w:val="00621EAD"/>
    <w:rsid w:val="00625332"/>
    <w:rsid w:val="00652388"/>
    <w:rsid w:val="00656904"/>
    <w:rsid w:val="006655A7"/>
    <w:rsid w:val="006745E5"/>
    <w:rsid w:val="00693F63"/>
    <w:rsid w:val="00697D52"/>
    <w:rsid w:val="006D2902"/>
    <w:rsid w:val="006D6130"/>
    <w:rsid w:val="0075675C"/>
    <w:rsid w:val="00787D2F"/>
    <w:rsid w:val="00790770"/>
    <w:rsid w:val="007C1441"/>
    <w:rsid w:val="007E34FB"/>
    <w:rsid w:val="007E505E"/>
    <w:rsid w:val="0080094F"/>
    <w:rsid w:val="00815A38"/>
    <w:rsid w:val="008312D1"/>
    <w:rsid w:val="008442E2"/>
    <w:rsid w:val="00852E65"/>
    <w:rsid w:val="00856CF6"/>
    <w:rsid w:val="00860CCB"/>
    <w:rsid w:val="008617E8"/>
    <w:rsid w:val="00867A25"/>
    <w:rsid w:val="00867D07"/>
    <w:rsid w:val="00870492"/>
    <w:rsid w:val="00870C2A"/>
    <w:rsid w:val="00875F1A"/>
    <w:rsid w:val="0088636A"/>
    <w:rsid w:val="00891349"/>
    <w:rsid w:val="0089292F"/>
    <w:rsid w:val="008A3241"/>
    <w:rsid w:val="008E1254"/>
    <w:rsid w:val="008F154E"/>
    <w:rsid w:val="00900E32"/>
    <w:rsid w:val="00904E7B"/>
    <w:rsid w:val="009254A9"/>
    <w:rsid w:val="00931A9A"/>
    <w:rsid w:val="00941F57"/>
    <w:rsid w:val="0094292C"/>
    <w:rsid w:val="00962647"/>
    <w:rsid w:val="00996774"/>
    <w:rsid w:val="009A38C5"/>
    <w:rsid w:val="009D66F7"/>
    <w:rsid w:val="009E58E9"/>
    <w:rsid w:val="009F72E7"/>
    <w:rsid w:val="00A033C0"/>
    <w:rsid w:val="00A0737B"/>
    <w:rsid w:val="00A22920"/>
    <w:rsid w:val="00A40E5E"/>
    <w:rsid w:val="00A5186B"/>
    <w:rsid w:val="00A937F7"/>
    <w:rsid w:val="00AB3861"/>
    <w:rsid w:val="00AE59F2"/>
    <w:rsid w:val="00AF23C5"/>
    <w:rsid w:val="00B10032"/>
    <w:rsid w:val="00B4071F"/>
    <w:rsid w:val="00B42068"/>
    <w:rsid w:val="00B46C58"/>
    <w:rsid w:val="00BC095C"/>
    <w:rsid w:val="00BD5C0E"/>
    <w:rsid w:val="00BD7C54"/>
    <w:rsid w:val="00BE5B91"/>
    <w:rsid w:val="00BF4C9B"/>
    <w:rsid w:val="00C042DC"/>
    <w:rsid w:val="00C12CC0"/>
    <w:rsid w:val="00C15B86"/>
    <w:rsid w:val="00C343C2"/>
    <w:rsid w:val="00C44009"/>
    <w:rsid w:val="00C5024E"/>
    <w:rsid w:val="00C7232A"/>
    <w:rsid w:val="00C837F6"/>
    <w:rsid w:val="00CA4B3F"/>
    <w:rsid w:val="00CB0C5F"/>
    <w:rsid w:val="00CE0066"/>
    <w:rsid w:val="00D339B3"/>
    <w:rsid w:val="00D35F56"/>
    <w:rsid w:val="00D42875"/>
    <w:rsid w:val="00D53EFC"/>
    <w:rsid w:val="00D6672C"/>
    <w:rsid w:val="00D73541"/>
    <w:rsid w:val="00DA53DA"/>
    <w:rsid w:val="00DA605A"/>
    <w:rsid w:val="00DB64F8"/>
    <w:rsid w:val="00DC122E"/>
    <w:rsid w:val="00DC3AEE"/>
    <w:rsid w:val="00DC63EC"/>
    <w:rsid w:val="00DD1F83"/>
    <w:rsid w:val="00DE1E51"/>
    <w:rsid w:val="00DE5FE0"/>
    <w:rsid w:val="00E068D5"/>
    <w:rsid w:val="00E16319"/>
    <w:rsid w:val="00E979DE"/>
    <w:rsid w:val="00EA4F48"/>
    <w:rsid w:val="00EA544F"/>
    <w:rsid w:val="00EB0AB1"/>
    <w:rsid w:val="00EB2414"/>
    <w:rsid w:val="00EB6386"/>
    <w:rsid w:val="00EC3346"/>
    <w:rsid w:val="00ED0342"/>
    <w:rsid w:val="00EF782F"/>
    <w:rsid w:val="00F41111"/>
    <w:rsid w:val="00F45030"/>
    <w:rsid w:val="00F4551B"/>
    <w:rsid w:val="00F52480"/>
    <w:rsid w:val="00F63B62"/>
    <w:rsid w:val="00F86474"/>
    <w:rsid w:val="00FA0065"/>
    <w:rsid w:val="00FA0843"/>
    <w:rsid w:val="00FA6666"/>
    <w:rsid w:val="00FB73B7"/>
    <w:rsid w:val="00FC7101"/>
    <w:rsid w:val="00FC7E73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9C4EF"/>
  <w15:docId w15:val="{8EFF36AC-0375-4120-B1D3-312E085B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35D9"/>
    <w:pPr>
      <w:spacing w:after="0" w:line="360" w:lineRule="auto"/>
    </w:pPr>
    <w:rPr>
      <w:rFonts w:ascii="Verdana" w:eastAsia="Times New Roman" w:hAnsi="Verdana" w:cs="Lucida Sans Unicode"/>
      <w:sz w:val="20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1135D9"/>
    <w:pPr>
      <w:keepNext/>
      <w:numPr>
        <w:numId w:val="1"/>
      </w:numPr>
      <w:pBdr>
        <w:bottom w:val="single" w:sz="4" w:space="1" w:color="auto"/>
      </w:pBdr>
      <w:spacing w:before="240" w:after="360"/>
      <w:outlineLvl w:val="0"/>
    </w:pPr>
    <w:rPr>
      <w:rFonts w:ascii="Helvetica" w:hAnsi="Helvetica"/>
      <w:b/>
      <w:sz w:val="32"/>
      <w:lang w:val="nl-BE"/>
    </w:rPr>
  </w:style>
  <w:style w:type="paragraph" w:styleId="Kop2">
    <w:name w:val="heading 2"/>
    <w:basedOn w:val="Standaard"/>
    <w:next w:val="Standaard"/>
    <w:link w:val="Kop2Char"/>
    <w:qFormat/>
    <w:rsid w:val="001135D9"/>
    <w:pPr>
      <w:keepNext/>
      <w:numPr>
        <w:ilvl w:val="1"/>
        <w:numId w:val="1"/>
      </w:numPr>
      <w:spacing w:before="360" w:after="60"/>
      <w:outlineLvl w:val="1"/>
    </w:pPr>
    <w:rPr>
      <w:rFonts w:ascii="Helvetica" w:hAnsi="Helvetica" w:cs="Arial"/>
      <w:b/>
      <w:bCs/>
      <w:i/>
      <w:iCs/>
      <w:sz w:val="24"/>
      <w:szCs w:val="28"/>
      <w:lang w:val="nl-BE"/>
    </w:rPr>
  </w:style>
  <w:style w:type="paragraph" w:styleId="Kop3">
    <w:name w:val="heading 3"/>
    <w:basedOn w:val="Standaard"/>
    <w:next w:val="Standaard"/>
    <w:link w:val="Kop3Char"/>
    <w:qFormat/>
    <w:rsid w:val="001135D9"/>
    <w:pPr>
      <w:keepNext/>
      <w:numPr>
        <w:ilvl w:val="2"/>
        <w:numId w:val="1"/>
      </w:numPr>
      <w:spacing w:before="120" w:after="60"/>
      <w:outlineLvl w:val="2"/>
    </w:pPr>
    <w:rPr>
      <w:rFonts w:ascii="Helvetica" w:hAnsi="Helvetica" w:cs="Arial"/>
      <w:bCs/>
      <w:i/>
      <w:sz w:val="22"/>
      <w:szCs w:val="26"/>
    </w:rPr>
  </w:style>
  <w:style w:type="paragraph" w:styleId="Kop4">
    <w:name w:val="heading 4"/>
    <w:basedOn w:val="Standaard"/>
    <w:next w:val="Standaard"/>
    <w:link w:val="Kop4Char"/>
    <w:qFormat/>
    <w:rsid w:val="001135D9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Cs/>
      <w:smallCaps/>
      <w:szCs w:val="28"/>
    </w:rPr>
  </w:style>
  <w:style w:type="paragraph" w:styleId="Kop5">
    <w:name w:val="heading 5"/>
    <w:basedOn w:val="Standaard"/>
    <w:next w:val="Standaard"/>
    <w:link w:val="Kop5Char"/>
    <w:qFormat/>
    <w:rsid w:val="001135D9"/>
    <w:pPr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qFormat/>
    <w:rsid w:val="001135D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1135D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1135D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1135D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1135D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5D9"/>
    <w:rPr>
      <w:rFonts w:ascii="Tahoma" w:eastAsia="Times New Roman" w:hAnsi="Tahoma" w:cs="Tahoma"/>
      <w:sz w:val="16"/>
      <w:szCs w:val="16"/>
      <w:lang w:val="en-GB"/>
    </w:rPr>
  </w:style>
  <w:style w:type="paragraph" w:styleId="Inhopg2">
    <w:name w:val="toc 2"/>
    <w:basedOn w:val="Standaard"/>
    <w:next w:val="Standaard"/>
    <w:autoRedefine/>
    <w:uiPriority w:val="39"/>
    <w:qFormat/>
    <w:rsid w:val="001135D9"/>
    <w:pPr>
      <w:spacing w:before="120" w:line="240" w:lineRule="auto"/>
      <w:ind w:left="567"/>
    </w:pPr>
    <w:rPr>
      <w:rFonts w:cs="Times New Roman"/>
      <w:bCs/>
      <w:caps/>
      <w:sz w:val="16"/>
      <w:szCs w:val="20"/>
    </w:rPr>
  </w:style>
  <w:style w:type="paragraph" w:styleId="Inhopg1">
    <w:name w:val="toc 1"/>
    <w:basedOn w:val="Standaard"/>
    <w:next w:val="Standaard"/>
    <w:autoRedefine/>
    <w:uiPriority w:val="39"/>
    <w:qFormat/>
    <w:rsid w:val="001135D9"/>
    <w:pPr>
      <w:spacing w:before="60" w:line="240" w:lineRule="auto"/>
    </w:pPr>
    <w:rPr>
      <w:rFonts w:cs="Times New Roman"/>
      <w:b/>
      <w:bCs/>
      <w:iCs/>
      <w:sz w:val="24"/>
      <w:szCs w:val="28"/>
    </w:rPr>
  </w:style>
  <w:style w:type="character" w:customStyle="1" w:styleId="Kop1Char">
    <w:name w:val="Kop 1 Char"/>
    <w:basedOn w:val="Standaardalinea-lettertype"/>
    <w:link w:val="Kop1"/>
    <w:rsid w:val="001135D9"/>
    <w:rPr>
      <w:rFonts w:ascii="Helvetica" w:eastAsia="Times New Roman" w:hAnsi="Helvetica" w:cs="Lucida Sans Unicode"/>
      <w:b/>
      <w:sz w:val="32"/>
      <w:szCs w:val="24"/>
    </w:rPr>
  </w:style>
  <w:style w:type="character" w:customStyle="1" w:styleId="Kop2Char">
    <w:name w:val="Kop 2 Char"/>
    <w:basedOn w:val="Standaardalinea-lettertype"/>
    <w:link w:val="Kop2"/>
    <w:rsid w:val="001135D9"/>
    <w:rPr>
      <w:rFonts w:ascii="Helvetica" w:eastAsia="Times New Roman" w:hAnsi="Helvetica" w:cs="Arial"/>
      <w:b/>
      <w:bCs/>
      <w:i/>
      <w:iCs/>
      <w:sz w:val="24"/>
      <w:szCs w:val="28"/>
    </w:rPr>
  </w:style>
  <w:style w:type="character" w:customStyle="1" w:styleId="Kop3Char">
    <w:name w:val="Kop 3 Char"/>
    <w:basedOn w:val="Standaardalinea-lettertype"/>
    <w:link w:val="Kop3"/>
    <w:rsid w:val="001135D9"/>
    <w:rPr>
      <w:rFonts w:ascii="Helvetica" w:eastAsia="Times New Roman" w:hAnsi="Helvetica" w:cs="Arial"/>
      <w:bCs/>
      <w:i/>
      <w:szCs w:val="26"/>
      <w:lang w:val="en-GB"/>
    </w:rPr>
  </w:style>
  <w:style w:type="character" w:customStyle="1" w:styleId="Kop4Char">
    <w:name w:val="Kop 4 Char"/>
    <w:basedOn w:val="Standaardalinea-lettertype"/>
    <w:link w:val="Kop4"/>
    <w:rsid w:val="001135D9"/>
    <w:rPr>
      <w:rFonts w:ascii="Verdana" w:eastAsia="Times New Roman" w:hAnsi="Verdana" w:cs="Times New Roman"/>
      <w:bCs/>
      <w:smallCaps/>
      <w:sz w:val="20"/>
      <w:szCs w:val="28"/>
      <w:lang w:val="en-GB"/>
    </w:rPr>
  </w:style>
  <w:style w:type="character" w:customStyle="1" w:styleId="Kop5Char">
    <w:name w:val="Kop 5 Char"/>
    <w:basedOn w:val="Standaardalinea-lettertype"/>
    <w:link w:val="Kop5"/>
    <w:rsid w:val="001135D9"/>
    <w:rPr>
      <w:rFonts w:ascii="Verdana" w:eastAsia="Times New Roman" w:hAnsi="Verdana" w:cs="Lucida Sans Unicode"/>
      <w:b/>
      <w:bCs/>
      <w:iCs/>
      <w:sz w:val="20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1135D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Kop7Char">
    <w:name w:val="Kop 7 Char"/>
    <w:basedOn w:val="Standaardalinea-lettertype"/>
    <w:link w:val="Kop7"/>
    <w:rsid w:val="001135D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op8Char">
    <w:name w:val="Kop 8 Char"/>
    <w:basedOn w:val="Standaardalinea-lettertype"/>
    <w:link w:val="Kop8"/>
    <w:rsid w:val="001135D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1135D9"/>
    <w:rPr>
      <w:rFonts w:ascii="Arial" w:eastAsia="Times New Roman" w:hAnsi="Arial" w:cs="Arial"/>
      <w:lang w:val="en-GB"/>
    </w:rPr>
  </w:style>
  <w:style w:type="character" w:customStyle="1" w:styleId="inplacedisplayid103281siteid0">
    <w:name w:val="inplacedisplayid103281siteid0"/>
    <w:basedOn w:val="Standaardalinea-lettertype"/>
    <w:rsid w:val="001135D9"/>
  </w:style>
  <w:style w:type="paragraph" w:customStyle="1" w:styleId="voorbeelden">
    <w:name w:val="voorbeelden"/>
    <w:basedOn w:val="Standaard"/>
    <w:link w:val="voorbeeldenChar"/>
    <w:rsid w:val="001135D9"/>
    <w:pPr>
      <w:spacing w:line="240" w:lineRule="auto"/>
      <w:ind w:firstLine="720"/>
    </w:pPr>
    <w:rPr>
      <w:i/>
      <w:szCs w:val="20"/>
      <w:lang w:val="nl-BE"/>
    </w:rPr>
  </w:style>
  <w:style w:type="character" w:customStyle="1" w:styleId="voorbeeldenChar">
    <w:name w:val="voorbeelden Char"/>
    <w:basedOn w:val="Standaardalinea-lettertype"/>
    <w:link w:val="voorbeelden"/>
    <w:rsid w:val="001135D9"/>
    <w:rPr>
      <w:rFonts w:ascii="Verdana" w:eastAsia="Times New Roman" w:hAnsi="Verdana" w:cs="Lucida Sans Unicode"/>
      <w:i/>
      <w:sz w:val="20"/>
      <w:szCs w:val="20"/>
    </w:rPr>
  </w:style>
  <w:style w:type="character" w:styleId="Voetnootmarkering">
    <w:name w:val="footnote reference"/>
    <w:basedOn w:val="Standaardalinea-lettertype"/>
    <w:semiHidden/>
    <w:rsid w:val="001135D9"/>
    <w:rPr>
      <w:sz w:val="20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1135D9"/>
    <w:pPr>
      <w:spacing w:line="240" w:lineRule="auto"/>
    </w:pPr>
    <w:rPr>
      <w:rFonts w:ascii="CG Times (W1)" w:hAnsi="CG Times (W1)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135D9"/>
    <w:rPr>
      <w:rFonts w:ascii="CG Times (W1)" w:eastAsia="Times New Roman" w:hAnsi="CG Times (W1)" w:cs="Times New Roman"/>
      <w:sz w:val="20"/>
      <w:szCs w:val="20"/>
      <w:lang w:val="en-GB" w:eastAsia="nl-NL"/>
    </w:rPr>
  </w:style>
  <w:style w:type="character" w:customStyle="1" w:styleId="hps">
    <w:name w:val="hps"/>
    <w:basedOn w:val="Standaardalinea-lettertype"/>
    <w:rsid w:val="001135D9"/>
  </w:style>
  <w:style w:type="table" w:styleId="Tabelraster">
    <w:name w:val="Table Grid"/>
    <w:basedOn w:val="Standaardtabel"/>
    <w:uiPriority w:val="59"/>
    <w:rsid w:val="0011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135D9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15B8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5B86"/>
    <w:rPr>
      <w:rFonts w:ascii="Verdana" w:eastAsia="Times New Roman" w:hAnsi="Verdana" w:cs="Lucida Sans Unicode"/>
      <w:sz w:val="20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C15B8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5B86"/>
    <w:rPr>
      <w:rFonts w:ascii="Verdana" w:eastAsia="Times New Roman" w:hAnsi="Verdana" w:cs="Lucida Sans Unicode"/>
      <w:sz w:val="20"/>
      <w:szCs w:val="24"/>
      <w:lang w:val="en-GB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15B86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C15B86"/>
    <w:pPr>
      <w:spacing w:after="100"/>
      <w:ind w:left="400"/>
    </w:pPr>
  </w:style>
  <w:style w:type="paragraph" w:styleId="Lijstalinea">
    <w:name w:val="List Paragraph"/>
    <w:basedOn w:val="Standaard"/>
    <w:uiPriority w:val="34"/>
    <w:qFormat/>
    <w:rsid w:val="00462116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semiHidden/>
    <w:unhideWhenUsed/>
    <w:rsid w:val="00263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2638F1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00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006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0066"/>
    <w:rPr>
      <w:rFonts w:ascii="Verdana" w:eastAsia="Times New Roman" w:hAnsi="Verdana" w:cs="Lucida Sans Unicode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00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0066"/>
    <w:rPr>
      <w:rFonts w:ascii="Verdana" w:eastAsia="Times New Roman" w:hAnsi="Verdana" w:cs="Lucida Sans Unicode"/>
      <w:b/>
      <w:bCs/>
      <w:sz w:val="20"/>
      <w:szCs w:val="20"/>
      <w:lang w:val="en-GB"/>
    </w:rPr>
  </w:style>
  <w:style w:type="paragraph" w:customStyle="1" w:styleId="Opsomming">
    <w:name w:val="Opsomming"/>
    <w:basedOn w:val="Standaard"/>
    <w:rsid w:val="00625332"/>
    <w:pPr>
      <w:numPr>
        <w:numId w:val="8"/>
      </w:numPr>
      <w:ind w:left="1775" w:hanging="357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0/be/" TargetMode="External"/><Relationship Id="rId13" Type="http://schemas.openxmlformats.org/officeDocument/2006/relationships/hyperlink" Target="http://www.bibnet.be/portaal/Bibnet/Open_Vlacc_regelgeving/Regelgeving/vlacc_regFormeel/vlacc_vastelijsten/vlacc_materiaalaanduidingen.doc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ibnet.be/portaal/Bibnet/Open_Vlacc_regelgeving/Regelgeving/vlacc_bronnen/vlacc_bronnenTitelbeschrijven/vlacc_beschrijvingsbronnen.docx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vlacc.cultuurconnect.be/regelgev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envlacc.cultuurconnect.be/files/download/0eb2a936-41e2-4cfe-a7e6-f18d8ba8e71a/Regelgeving/Formele%20catalografie/Materiaalspecifieke%20afspraken/Makkelijk%20lezen.do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2.0/be/deed.nl" TargetMode="External"/><Relationship Id="rId14" Type="http://schemas.openxmlformats.org/officeDocument/2006/relationships/hyperlink" Target="http://www.bibnet.be/portaal/Bibnet/Open_Vlacc_regelgeving/Regelgeving/vlacc_regFormeel/vlacc_vastelijsten/vlacc_leeftijdaanduidingen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30C5-FA2A-4E30-A4D7-5A0AAA79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3039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Faro</Company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Matthys</dc:creator>
  <cp:lastModifiedBy>Hannelore Baudewyn</cp:lastModifiedBy>
  <cp:revision>2</cp:revision>
  <cp:lastPrinted>2013-07-30T15:14:00Z</cp:lastPrinted>
  <dcterms:created xsi:type="dcterms:W3CDTF">2022-10-05T12:41:00Z</dcterms:created>
  <dcterms:modified xsi:type="dcterms:W3CDTF">2022-10-05T12:41:00Z</dcterms:modified>
</cp:coreProperties>
</file>